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E0" w:rsidRPr="00A41CCF" w:rsidRDefault="004671E0" w:rsidP="00A41CCF">
      <w:pPr>
        <w:spacing w:after="0"/>
        <w:jc w:val="center"/>
        <w:rPr>
          <w:rFonts w:ascii="Times New Roman" w:hAnsi="Times New Roman" w:cs="Times New Roman"/>
          <w:b/>
          <w:sz w:val="36"/>
          <w:szCs w:val="20"/>
        </w:rPr>
      </w:pPr>
      <w:r w:rsidRPr="00A41CCF">
        <w:rPr>
          <w:rFonts w:ascii="Times New Roman" w:hAnsi="Times New Roman" w:cs="Times New Roman"/>
          <w:b/>
          <w:noProof/>
          <w:sz w:val="36"/>
          <w:szCs w:val="20"/>
          <w:lang w:eastAsia="ru-RU"/>
        </w:rPr>
        <w:drawing>
          <wp:inline distT="0" distB="0" distL="0" distR="0">
            <wp:extent cx="698500" cy="946150"/>
            <wp:effectExtent l="19050" t="0" r="6350" b="0"/>
            <wp:docPr id="3" name="Рисунок 1" descr="Описание: Описание: 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новый герб Увельского района"/>
                    <pic:cNvPicPr>
                      <a:picLocks noChangeAspect="1" noChangeArrowheads="1"/>
                    </pic:cNvPicPr>
                  </pic:nvPicPr>
                  <pic:blipFill>
                    <a:blip r:embed="rId8" cstate="print"/>
                    <a:srcRect/>
                    <a:stretch>
                      <a:fillRect/>
                    </a:stretch>
                  </pic:blipFill>
                  <pic:spPr bwMode="auto">
                    <a:xfrm>
                      <a:off x="0" y="0"/>
                      <a:ext cx="698500" cy="946150"/>
                    </a:xfrm>
                    <a:prstGeom prst="rect">
                      <a:avLst/>
                    </a:prstGeom>
                    <a:noFill/>
                    <a:ln w="9525">
                      <a:noFill/>
                      <a:miter lim="800000"/>
                      <a:headEnd/>
                      <a:tailEnd/>
                    </a:ln>
                  </pic:spPr>
                </pic:pic>
              </a:graphicData>
            </a:graphic>
          </wp:inline>
        </w:drawing>
      </w:r>
      <w:r w:rsidR="00486B49">
        <w:rPr>
          <w:rFonts w:ascii="Times New Roman" w:hAnsi="Times New Roman" w:cs="Times New Roman"/>
          <w:b/>
          <w:sz w:val="36"/>
          <w:szCs w:val="20"/>
        </w:rPr>
        <w:t xml:space="preserve">                      </w:t>
      </w:r>
    </w:p>
    <w:p w:rsidR="004671E0" w:rsidRPr="00A41CCF" w:rsidRDefault="004671E0" w:rsidP="00A41CCF">
      <w:pPr>
        <w:spacing w:after="0"/>
        <w:jc w:val="center"/>
        <w:rPr>
          <w:rFonts w:ascii="Times New Roman" w:hAnsi="Times New Roman" w:cs="Times New Roman"/>
          <w:b/>
          <w:sz w:val="12"/>
          <w:szCs w:val="20"/>
        </w:rPr>
      </w:pPr>
    </w:p>
    <w:p w:rsidR="004671E0" w:rsidRPr="00A41CCF" w:rsidRDefault="004671E0" w:rsidP="00A41CCF">
      <w:pPr>
        <w:spacing w:after="0"/>
        <w:ind w:left="318" w:hanging="284"/>
        <w:jc w:val="center"/>
        <w:rPr>
          <w:rFonts w:ascii="Times New Roman" w:eastAsia="Calibri" w:hAnsi="Times New Roman" w:cs="Times New Roman"/>
          <w:b/>
          <w:caps/>
          <w:sz w:val="40"/>
          <w:szCs w:val="32"/>
        </w:rPr>
      </w:pPr>
      <w:r w:rsidRPr="00A41CCF">
        <w:rPr>
          <w:rFonts w:ascii="Times New Roman" w:eastAsia="Calibri" w:hAnsi="Times New Roman" w:cs="Times New Roman"/>
          <w:b/>
          <w:caps/>
          <w:sz w:val="40"/>
          <w:szCs w:val="32"/>
        </w:rPr>
        <w:t>собрание депутатов</w:t>
      </w:r>
    </w:p>
    <w:p w:rsidR="004671E0" w:rsidRPr="00A41CCF" w:rsidRDefault="004671E0" w:rsidP="00A41CCF">
      <w:pPr>
        <w:spacing w:after="0"/>
        <w:ind w:left="318" w:hanging="284"/>
        <w:jc w:val="center"/>
        <w:rPr>
          <w:rFonts w:ascii="Times New Roman" w:eastAsia="Calibri" w:hAnsi="Times New Roman" w:cs="Times New Roman"/>
          <w:b/>
          <w:caps/>
          <w:sz w:val="40"/>
          <w:szCs w:val="32"/>
        </w:rPr>
      </w:pPr>
      <w:r w:rsidRPr="00A41CCF">
        <w:rPr>
          <w:rFonts w:ascii="Times New Roman" w:eastAsia="Calibri" w:hAnsi="Times New Roman" w:cs="Times New Roman"/>
          <w:b/>
          <w:caps/>
          <w:sz w:val="40"/>
          <w:szCs w:val="32"/>
        </w:rPr>
        <w:t xml:space="preserve"> УВЕЛЬСКОГО муниципального ОКРУГА</w:t>
      </w:r>
    </w:p>
    <w:p w:rsidR="004671E0" w:rsidRPr="00A41CCF" w:rsidRDefault="004671E0" w:rsidP="00A41CCF">
      <w:pPr>
        <w:spacing w:after="0"/>
        <w:ind w:left="318" w:hanging="284"/>
        <w:jc w:val="center"/>
        <w:rPr>
          <w:rFonts w:ascii="Times New Roman" w:eastAsia="Calibri" w:hAnsi="Times New Roman" w:cs="Times New Roman"/>
          <w:b/>
          <w:caps/>
          <w:sz w:val="40"/>
          <w:szCs w:val="32"/>
        </w:rPr>
      </w:pPr>
      <w:r w:rsidRPr="00A41CCF">
        <w:rPr>
          <w:rFonts w:ascii="Times New Roman" w:eastAsia="Calibri" w:hAnsi="Times New Roman" w:cs="Times New Roman"/>
          <w:b/>
          <w:caps/>
          <w:sz w:val="40"/>
          <w:szCs w:val="32"/>
        </w:rPr>
        <w:t xml:space="preserve">ЧЕЛЯБИНСКОЙ ОБЛАСТИ </w:t>
      </w:r>
    </w:p>
    <w:p w:rsidR="004671E0" w:rsidRPr="00A41CCF" w:rsidRDefault="004671E0" w:rsidP="00A41CCF">
      <w:pPr>
        <w:spacing w:after="0"/>
        <w:jc w:val="center"/>
        <w:rPr>
          <w:rFonts w:ascii="Times New Roman" w:hAnsi="Times New Roman" w:cs="Times New Roman"/>
          <w:b/>
          <w:sz w:val="32"/>
          <w:szCs w:val="32"/>
        </w:rPr>
      </w:pPr>
      <w:r w:rsidRPr="00A41CCF">
        <w:rPr>
          <w:rFonts w:ascii="Times New Roman" w:hAnsi="Times New Roman" w:cs="Times New Roman"/>
          <w:b/>
          <w:sz w:val="16"/>
          <w:szCs w:val="16"/>
        </w:rPr>
        <w:t xml:space="preserve">РФ, 457000 Челябинская область п. Увельский  ул. Советская, д.26,  телефон: (8-35166) 3-18-09, </w:t>
      </w:r>
      <w:proofErr w:type="spellStart"/>
      <w:r w:rsidRPr="00A41CCF">
        <w:rPr>
          <w:rFonts w:ascii="Times New Roman" w:hAnsi="Times New Roman" w:cs="Times New Roman"/>
          <w:b/>
          <w:sz w:val="16"/>
          <w:szCs w:val="16"/>
        </w:rPr>
        <w:t>эл</w:t>
      </w:r>
      <w:proofErr w:type="gramStart"/>
      <w:r w:rsidRPr="00A41CCF">
        <w:rPr>
          <w:rFonts w:ascii="Times New Roman" w:hAnsi="Times New Roman" w:cs="Times New Roman"/>
          <w:b/>
          <w:sz w:val="16"/>
          <w:szCs w:val="16"/>
        </w:rPr>
        <w:t>.п</w:t>
      </w:r>
      <w:proofErr w:type="gramEnd"/>
      <w:r w:rsidRPr="00A41CCF">
        <w:rPr>
          <w:rFonts w:ascii="Times New Roman" w:hAnsi="Times New Roman" w:cs="Times New Roman"/>
          <w:b/>
          <w:sz w:val="16"/>
          <w:szCs w:val="16"/>
        </w:rPr>
        <w:t>очта</w:t>
      </w:r>
      <w:proofErr w:type="spellEnd"/>
      <w:r w:rsidRPr="00A41CCF">
        <w:rPr>
          <w:rFonts w:ascii="Times New Roman" w:hAnsi="Times New Roman" w:cs="Times New Roman"/>
          <w:b/>
          <w:sz w:val="16"/>
          <w:szCs w:val="16"/>
        </w:rPr>
        <w:t xml:space="preserve">: </w:t>
      </w:r>
      <w:r w:rsidRPr="00A41CCF">
        <w:rPr>
          <w:rFonts w:ascii="Times New Roman" w:hAnsi="Times New Roman" w:cs="Times New Roman"/>
          <w:b/>
          <w:sz w:val="16"/>
          <w:szCs w:val="16"/>
          <w:lang w:val="en-US"/>
        </w:rPr>
        <w:t>sob</w:t>
      </w:r>
      <w:r w:rsidRPr="00A41CCF">
        <w:rPr>
          <w:rFonts w:ascii="Times New Roman" w:hAnsi="Times New Roman" w:cs="Times New Roman"/>
          <w:b/>
          <w:sz w:val="16"/>
          <w:szCs w:val="16"/>
        </w:rPr>
        <w:t>-</w:t>
      </w:r>
      <w:proofErr w:type="spellStart"/>
      <w:r w:rsidRPr="00A41CCF">
        <w:rPr>
          <w:rFonts w:ascii="Times New Roman" w:hAnsi="Times New Roman" w:cs="Times New Roman"/>
          <w:b/>
          <w:sz w:val="16"/>
          <w:szCs w:val="16"/>
          <w:lang w:val="en-US"/>
        </w:rPr>
        <w:t>uv</w:t>
      </w:r>
      <w:proofErr w:type="spellEnd"/>
      <w:r w:rsidRPr="00A41CCF">
        <w:rPr>
          <w:rFonts w:ascii="Times New Roman" w:hAnsi="Times New Roman" w:cs="Times New Roman"/>
          <w:b/>
          <w:sz w:val="16"/>
          <w:szCs w:val="16"/>
        </w:rPr>
        <w:t>@</w:t>
      </w:r>
      <w:r w:rsidRPr="00A41CCF">
        <w:rPr>
          <w:rFonts w:ascii="Times New Roman" w:hAnsi="Times New Roman" w:cs="Times New Roman"/>
          <w:b/>
          <w:sz w:val="16"/>
          <w:szCs w:val="16"/>
          <w:lang w:val="en-US"/>
        </w:rPr>
        <w:t>mail</w:t>
      </w:r>
      <w:r w:rsidRPr="00A41CCF">
        <w:rPr>
          <w:rFonts w:ascii="Times New Roman" w:hAnsi="Times New Roman" w:cs="Times New Roman"/>
          <w:b/>
          <w:sz w:val="16"/>
          <w:szCs w:val="16"/>
        </w:rPr>
        <w:t>.</w:t>
      </w:r>
      <w:proofErr w:type="spellStart"/>
      <w:r w:rsidRPr="00A41CCF">
        <w:rPr>
          <w:rFonts w:ascii="Times New Roman" w:hAnsi="Times New Roman" w:cs="Times New Roman"/>
          <w:b/>
          <w:sz w:val="16"/>
          <w:szCs w:val="16"/>
          <w:lang w:val="en-US"/>
        </w:rPr>
        <w:t>ru</w:t>
      </w:r>
      <w:proofErr w:type="spellEnd"/>
    </w:p>
    <w:p w:rsidR="004671E0" w:rsidRPr="00A41CCF" w:rsidRDefault="005976A4" w:rsidP="00A41CCF">
      <w:pPr>
        <w:spacing w:after="0"/>
        <w:ind w:left="318" w:hanging="284"/>
        <w:jc w:val="center"/>
        <w:rPr>
          <w:rFonts w:ascii="Times New Roman" w:hAnsi="Times New Roman" w:cs="Times New Roman"/>
          <w:b/>
          <w:sz w:val="32"/>
          <w:szCs w:val="32"/>
        </w:rPr>
      </w:pPr>
      <w:r w:rsidRPr="005976A4">
        <w:rPr>
          <w:rFonts w:ascii="Times New Roman" w:hAnsi="Times New Roman" w:cs="Times New Roman"/>
          <w:noProof/>
          <w:sz w:val="24"/>
          <w:szCs w:val="24"/>
        </w:rPr>
        <w:pict>
          <v:line id="_x0000_s1026" style="position:absolute;left:0;text-align:left;z-index:251660288;visibility:visible;mso-wrap-distance-top:-3e-5mm;mso-wrap-distance-bottom:-3e-5mm" from="-.05pt,13.3pt" to="475.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rjHg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LPMFKk&#10;gxa9CMXRJFSmN64Ah0ptbMiNntSredH0zSGlq5aoPY8Mt2cDYVmISN6FhI0zgL/rv2gGPuTgdSzT&#10;qbFdgIQCoFPsxvnWDX7yiMLhLH2Ypjk0jQ53CSmGQGOd/8x1h4JRYgmcIzA5vjgfiJBicAnvKL0W&#10;UsZmS4X6Ek8fs2mA7gyk7luhtiCAtwjhtBQsuIdAZ/e7Slp0JEFA8Yt5ws29m9UHxSJ8ywlbXW1P&#10;hLzYQEeqgAfJAcGrdVHIj6f0aTVfzfNRPpmtRnla16NP6yofzdbZ47R+qKuqzn4GalletIIxrgK7&#10;Qa1Z/ndquM7NRWc3vd4Kk7xHjxUEssM/ko7dDQ29SGOn2Xljh66DQKPzdZjCBNzvwb4f+eUvAAAA&#10;//8DAFBLAwQUAAYACAAAACEAbji01t4AAAAHAQAADwAAAGRycy9kb3ducmV2LnhtbEyOvU7DMBSF&#10;dyTewbpILFXrtBVRmsapUAULA1JbBthu40sSEV+nttsEnh4jBhjPj875is1oOnEh51vLCuazBARx&#10;ZXXLtYKXw+M0A+EDssbOMin4JA+b8vqqwFzbgXd02YdaxBH2OSpoQuhzKX3VkEE/sz1xzN6tMxii&#10;dLXUDoc4bjq5SJJUGmw5PjTY07ah6mN/Ngr0zvuH7Zh9LZ/d0+n0mk3ehsNEqdub8X4NItAY/srw&#10;gx/RoYxMR3tm7UWnYDqPRQWLNAUR49VdsgRx/DVkWcj//OU3AAAA//8DAFBLAQItABQABgAIAAAA&#10;IQC2gziS/gAAAOEBAAATAAAAAAAAAAAAAAAAAAAAAABbQ29udGVudF9UeXBlc10ueG1sUEsBAi0A&#10;FAAGAAgAAAAhADj9If/WAAAAlAEAAAsAAAAAAAAAAAAAAAAALwEAAF9yZWxzLy5yZWxzUEsBAi0A&#10;FAAGAAgAAAAhAGo0auMeAgAAOgQAAA4AAAAAAAAAAAAAAAAALgIAAGRycy9lMm9Eb2MueG1sUEsB&#10;Ai0AFAAGAAgAAAAhAG44tNbeAAAABwEAAA8AAAAAAAAAAAAAAAAAeAQAAGRycy9kb3ducmV2Lnht&#10;bFBLBQYAAAAABAAEAPMAAACDBQAAAAA=&#10;" o:allowincell="f" strokeweight="4.5pt">
            <v:stroke linestyle="thinThick"/>
            <w10:wrap type="topAndBottom"/>
          </v:line>
        </w:pict>
      </w:r>
      <w:r w:rsidR="004671E0" w:rsidRPr="00A41CCF">
        <w:rPr>
          <w:rFonts w:ascii="Times New Roman" w:hAnsi="Times New Roman" w:cs="Times New Roman"/>
          <w:b/>
          <w:sz w:val="32"/>
          <w:szCs w:val="32"/>
        </w:rPr>
        <w:t xml:space="preserve">РЕШЕНИЕ </w:t>
      </w:r>
      <w:r w:rsidR="005C7114">
        <w:rPr>
          <w:rFonts w:ascii="Times New Roman" w:hAnsi="Times New Roman" w:cs="Times New Roman"/>
          <w:b/>
          <w:sz w:val="32"/>
          <w:szCs w:val="32"/>
        </w:rPr>
        <w:t xml:space="preserve">                     </w:t>
      </w:r>
    </w:p>
    <w:p w:rsidR="004671E0" w:rsidRPr="00A41CCF" w:rsidRDefault="004671E0" w:rsidP="00A41CCF">
      <w:pPr>
        <w:spacing w:after="0"/>
        <w:rPr>
          <w:rFonts w:ascii="Times New Roman" w:hAnsi="Times New Roman" w:cs="Times New Roman"/>
          <w:sz w:val="10"/>
          <w:szCs w:val="10"/>
        </w:rPr>
      </w:pPr>
    </w:p>
    <w:p w:rsidR="004671E0" w:rsidRPr="00A41CCF" w:rsidRDefault="004671E0" w:rsidP="00A41CCF">
      <w:pPr>
        <w:spacing w:after="0"/>
        <w:rPr>
          <w:rFonts w:ascii="Times New Roman" w:hAnsi="Times New Roman" w:cs="Times New Roman"/>
          <w:sz w:val="28"/>
          <w:szCs w:val="28"/>
        </w:rPr>
      </w:pPr>
      <w:r w:rsidRPr="00A41CCF">
        <w:rPr>
          <w:rFonts w:ascii="Times New Roman" w:hAnsi="Times New Roman" w:cs="Times New Roman"/>
          <w:sz w:val="28"/>
          <w:szCs w:val="20"/>
        </w:rPr>
        <w:t xml:space="preserve"> « ___ »  ____________  2026 г.                    </w:t>
      </w:r>
      <w:r w:rsidRPr="00A41CCF">
        <w:rPr>
          <w:rFonts w:ascii="Times New Roman" w:hAnsi="Times New Roman" w:cs="Times New Roman"/>
          <w:sz w:val="28"/>
          <w:szCs w:val="20"/>
        </w:rPr>
        <w:tab/>
      </w:r>
      <w:r w:rsidRPr="00A41CCF">
        <w:rPr>
          <w:rFonts w:ascii="Times New Roman" w:hAnsi="Times New Roman" w:cs="Times New Roman"/>
          <w:sz w:val="28"/>
          <w:szCs w:val="20"/>
        </w:rPr>
        <w:tab/>
      </w:r>
      <w:r w:rsidRPr="00A41CCF">
        <w:rPr>
          <w:rFonts w:ascii="Times New Roman" w:hAnsi="Times New Roman" w:cs="Times New Roman"/>
          <w:sz w:val="28"/>
          <w:szCs w:val="20"/>
        </w:rPr>
        <w:tab/>
      </w:r>
      <w:r w:rsidRPr="00A41CCF">
        <w:rPr>
          <w:rFonts w:ascii="Times New Roman" w:hAnsi="Times New Roman" w:cs="Times New Roman"/>
          <w:sz w:val="28"/>
          <w:szCs w:val="20"/>
        </w:rPr>
        <w:tab/>
        <w:t>№  ____</w:t>
      </w:r>
    </w:p>
    <w:p w:rsidR="00DB4F22" w:rsidRDefault="00DB4F22">
      <w:pPr>
        <w:pStyle w:val="ConsPlusNormal"/>
        <w:jc w:val="both"/>
      </w:pPr>
    </w:p>
    <w:p w:rsidR="00DB4F22" w:rsidRDefault="00DB4F22">
      <w:pPr>
        <w:pStyle w:val="ConsPlusNormal"/>
        <w:jc w:val="both"/>
      </w:pPr>
    </w:p>
    <w:p w:rsidR="004671E0" w:rsidRDefault="004671E0" w:rsidP="004671E0">
      <w:pPr>
        <w:pStyle w:val="3"/>
        <w:shd w:val="clear" w:color="auto" w:fill="auto"/>
        <w:spacing w:before="0" w:after="240" w:line="322" w:lineRule="exact"/>
        <w:ind w:left="40" w:right="4040"/>
      </w:pPr>
      <w:r>
        <w:rPr>
          <w:color w:val="000000"/>
        </w:rPr>
        <w:t>Об утверждении Методики расчета платы за пользование жилым помещением для нанимателей по договорам социального найма, договорам найма жилых помещений специализированного жилищного фонда, договорам найма жилых помещений муниципального жилищного фонда социального использования, договорам найма жилых помещений муниципального жилищного фонда коммерческого использования в Увельском муниципальном округе</w:t>
      </w:r>
    </w:p>
    <w:p w:rsidR="004671E0" w:rsidRDefault="004671E0" w:rsidP="004671E0">
      <w:pPr>
        <w:pStyle w:val="3"/>
        <w:shd w:val="clear" w:color="auto" w:fill="auto"/>
        <w:spacing w:before="0" w:after="236" w:line="322" w:lineRule="exact"/>
        <w:ind w:left="40" w:right="40" w:firstLine="720"/>
      </w:pPr>
      <w:r>
        <w:rPr>
          <w:color w:val="000000"/>
        </w:rPr>
        <w:t xml:space="preserve">В соответствии с Жилищным кодексом Российской Федерации, Федеральным законом Российской Федерации от 20.03.2025 </w:t>
      </w:r>
      <w:r>
        <w:rPr>
          <w:color w:val="000000"/>
          <w:lang w:val="en-US"/>
        </w:rPr>
        <w:t>N</w:t>
      </w:r>
      <w:r w:rsidRPr="004661C9">
        <w:rPr>
          <w:color w:val="000000"/>
        </w:rPr>
        <w:t xml:space="preserve"> </w:t>
      </w:r>
      <w:r>
        <w:rPr>
          <w:color w:val="000000"/>
        </w:rPr>
        <w:t>ЗЗ-ФЗ "Об общих принципах организации местного самоуправления в единой системе публичной власти", Приказом Минист</w:t>
      </w:r>
      <w:r w:rsidR="00A41CCF">
        <w:rPr>
          <w:color w:val="000000"/>
        </w:rPr>
        <w:t>ерства строительства и жилищно-</w:t>
      </w:r>
      <w:r>
        <w:rPr>
          <w:color w:val="000000"/>
        </w:rPr>
        <w:t xml:space="preserve">коммунального хозяйства Российской Федерации от 27 сентября 2016 года </w:t>
      </w:r>
      <w:r>
        <w:rPr>
          <w:color w:val="000000"/>
          <w:lang w:val="en-US"/>
        </w:rPr>
        <w:t>N</w:t>
      </w:r>
      <w:r w:rsidRPr="004661C9">
        <w:rPr>
          <w:color w:val="000000"/>
        </w:rPr>
        <w:t xml:space="preserve"> </w:t>
      </w:r>
      <w:r>
        <w:rPr>
          <w:color w:val="000000"/>
        </w:rPr>
        <w:t>668/</w:t>
      </w:r>
      <w:proofErr w:type="spellStart"/>
      <w:proofErr w:type="gramStart"/>
      <w:r>
        <w:rPr>
          <w:color w:val="000000"/>
        </w:rPr>
        <w:t>пр</w:t>
      </w:r>
      <w:proofErr w:type="spellEnd"/>
      <w:proofErr w:type="gramEnd"/>
      <w:r>
        <w:rPr>
          <w:color w:val="000000"/>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руководствуясь Уставом Увельского муниципального округа, Собрание депутатов Увельского муниципального округа РЕШАЕТ:</w:t>
      </w:r>
    </w:p>
    <w:p w:rsidR="00A41CCF" w:rsidRPr="00A41CCF" w:rsidRDefault="004671E0" w:rsidP="00A41CCF">
      <w:pPr>
        <w:pStyle w:val="3"/>
        <w:numPr>
          <w:ilvl w:val="0"/>
          <w:numId w:val="1"/>
        </w:numPr>
        <w:shd w:val="clear" w:color="auto" w:fill="auto"/>
        <w:spacing w:before="0" w:after="0" w:line="317" w:lineRule="exact"/>
        <w:ind w:left="40" w:right="40" w:firstLine="700"/>
      </w:pPr>
      <w:r w:rsidRPr="00A41CCF">
        <w:rPr>
          <w:color w:val="000000"/>
        </w:rPr>
        <w:t>Утвердить Методику расчета платы за пользование жилым помещением для нанимателей по договорам социального найма, договорам найма жилых помещений специализированного жилищного фонда,</w:t>
      </w:r>
      <w:r w:rsidR="00A41CCF" w:rsidRPr="00A41CCF">
        <w:rPr>
          <w:color w:val="000000"/>
        </w:rPr>
        <w:t xml:space="preserve"> договорам найма жилых помещений муниципального жилищного фонда социального </w:t>
      </w:r>
      <w:r w:rsidR="00A41CCF" w:rsidRPr="00A41CCF">
        <w:rPr>
          <w:color w:val="000000"/>
        </w:rPr>
        <w:lastRenderedPageBreak/>
        <w:t>использования, договорам найма жилых помещений муниципального жилищного фонда коммерческ</w:t>
      </w:r>
      <w:r w:rsidR="00A41CCF">
        <w:rPr>
          <w:color w:val="000000"/>
        </w:rPr>
        <w:t>ого использования (прилагается)</w:t>
      </w:r>
      <w:r w:rsidR="00A41CCF" w:rsidRPr="00A41CCF">
        <w:rPr>
          <w:color w:val="000000"/>
        </w:rPr>
        <w:t>.</w:t>
      </w:r>
      <w:r w:rsidR="00A41CCF">
        <w:rPr>
          <w:color w:val="000000"/>
        </w:rPr>
        <w:t xml:space="preserve"> </w:t>
      </w:r>
    </w:p>
    <w:p w:rsidR="00A41CCF" w:rsidRDefault="00A41CCF" w:rsidP="00A41CCF">
      <w:pPr>
        <w:pStyle w:val="3"/>
        <w:numPr>
          <w:ilvl w:val="0"/>
          <w:numId w:val="1"/>
        </w:numPr>
        <w:shd w:val="clear" w:color="auto" w:fill="auto"/>
        <w:tabs>
          <w:tab w:val="left" w:pos="1029"/>
        </w:tabs>
        <w:spacing w:before="0" w:after="0" w:line="317" w:lineRule="exact"/>
        <w:ind w:left="40" w:right="40" w:firstLine="700"/>
      </w:pPr>
      <w:proofErr w:type="gramStart"/>
      <w:r w:rsidRPr="00996FA5">
        <w:rPr>
          <w:color w:val="000000"/>
        </w:rPr>
        <w:t>Настоящее постановление подлежит официальному опубликованию на портале правовой информации Увельского муниципального района (</w:t>
      </w:r>
      <w:hyperlink r:id="rId9" w:history="1">
        <w:r w:rsidRPr="00996FA5">
          <w:rPr>
            <w:rStyle w:val="a6"/>
            <w:lang w:val="en-US"/>
          </w:rPr>
          <w:t>http</w:t>
        </w:r>
        <w:r w:rsidRPr="004661C9">
          <w:rPr>
            <w:rStyle w:val="a6"/>
          </w:rPr>
          <w:t>://</w:t>
        </w:r>
        <w:r w:rsidRPr="00996FA5">
          <w:rPr>
            <w:rStyle w:val="a6"/>
            <w:lang w:val="en-US"/>
          </w:rPr>
          <w:t>npa</w:t>
        </w:r>
        <w:r w:rsidRPr="004661C9">
          <w:rPr>
            <w:rStyle w:val="a6"/>
          </w:rPr>
          <w:t>-</w:t>
        </w:r>
        <w:r w:rsidRPr="00996FA5">
          <w:rPr>
            <w:rStyle w:val="a6"/>
            <w:lang w:val="en-US"/>
          </w:rPr>
          <w:t>uvelka</w:t>
        </w:r>
        <w:r w:rsidRPr="004661C9">
          <w:rPr>
            <w:rStyle w:val="a6"/>
          </w:rPr>
          <w:t>.</w:t>
        </w:r>
        <w:r w:rsidRPr="00996FA5">
          <w:rPr>
            <w:rStyle w:val="a6"/>
            <w:lang w:val="en-US"/>
          </w:rPr>
          <w:t>ru</w:t>
        </w:r>
        <w:r w:rsidRPr="004661C9">
          <w:rPr>
            <w:rStyle w:val="a6"/>
          </w:rPr>
          <w:t>/</w:t>
        </w:r>
      </w:hyperlink>
      <w:r w:rsidRPr="00996FA5">
        <w:rPr>
          <w:color w:val="000000"/>
        </w:rPr>
        <w:t>, зарегистрированного в качестве сетевого издания:</w:t>
      </w:r>
      <w:proofErr w:type="gramEnd"/>
      <w:r w:rsidRPr="00996FA5">
        <w:rPr>
          <w:color w:val="000000"/>
        </w:rPr>
        <w:t xml:space="preserve"> </w:t>
      </w:r>
      <w:proofErr w:type="gramStart"/>
      <w:r w:rsidRPr="00996FA5">
        <w:rPr>
          <w:color w:val="000000"/>
        </w:rPr>
        <w:t>Эл № ФС 77 - 84117 от 21.10.2022</w:t>
      </w:r>
      <w:r w:rsidR="00996FA5">
        <w:rPr>
          <w:color w:val="000000"/>
        </w:rPr>
        <w:t>г.)</w:t>
      </w:r>
      <w:r w:rsidR="00823291">
        <w:rPr>
          <w:color w:val="000000"/>
        </w:rPr>
        <w:t>,</w:t>
      </w:r>
      <w:r w:rsidR="00996FA5" w:rsidRPr="00996FA5">
        <w:rPr>
          <w:color w:val="000000"/>
        </w:rPr>
        <w:t xml:space="preserve"> и размещению </w:t>
      </w:r>
      <w:r w:rsidRPr="00996FA5">
        <w:rPr>
          <w:color w:val="000000"/>
        </w:rPr>
        <w:t>сайте администрации Увельского муниципального округа (</w:t>
      </w:r>
      <w:hyperlink r:id="rId10" w:history="1">
        <w:r>
          <w:rPr>
            <w:rStyle w:val="a6"/>
          </w:rPr>
          <w:t>https://www.admuvelka.ru/</w:t>
        </w:r>
      </w:hyperlink>
      <w:r w:rsidRPr="00996FA5">
        <w:rPr>
          <w:rStyle w:val="1"/>
          <w:lang w:val="ru-RU"/>
        </w:rPr>
        <w:t>)</w:t>
      </w:r>
      <w:r w:rsidRPr="00996FA5">
        <w:rPr>
          <w:color w:val="000000"/>
        </w:rPr>
        <w:t>.</w:t>
      </w:r>
      <w:proofErr w:type="gramEnd"/>
    </w:p>
    <w:p w:rsidR="004D111A" w:rsidRPr="004D111A" w:rsidRDefault="00A41CCF" w:rsidP="004D111A">
      <w:pPr>
        <w:pStyle w:val="3"/>
        <w:numPr>
          <w:ilvl w:val="0"/>
          <w:numId w:val="1"/>
        </w:numPr>
        <w:shd w:val="clear" w:color="auto" w:fill="auto"/>
        <w:tabs>
          <w:tab w:val="left" w:pos="1019"/>
        </w:tabs>
        <w:spacing w:before="0" w:after="0" w:line="317" w:lineRule="exact"/>
        <w:ind w:left="40" w:right="40" w:firstLine="700"/>
      </w:pPr>
      <w:r>
        <w:rPr>
          <w:color w:val="000000"/>
        </w:rPr>
        <w:t>Настоящее постановление вступает в силу с момента опубликования.</w:t>
      </w:r>
    </w:p>
    <w:p w:rsidR="004D111A" w:rsidRPr="004D111A" w:rsidRDefault="004D111A" w:rsidP="004D111A">
      <w:pPr>
        <w:pStyle w:val="3"/>
        <w:numPr>
          <w:ilvl w:val="0"/>
          <w:numId w:val="1"/>
        </w:numPr>
        <w:shd w:val="clear" w:color="auto" w:fill="auto"/>
        <w:tabs>
          <w:tab w:val="left" w:pos="1019"/>
        </w:tabs>
        <w:spacing w:before="0" w:after="0" w:line="317" w:lineRule="exact"/>
        <w:ind w:left="40" w:right="40" w:firstLine="700"/>
      </w:pPr>
      <w:r w:rsidRPr="004D111A">
        <w:t xml:space="preserve"> </w:t>
      </w:r>
      <w:proofErr w:type="gramStart"/>
      <w:r w:rsidRPr="004D111A">
        <w:t>Контроль</w:t>
      </w:r>
      <w:r w:rsidRPr="004D111A">
        <w:tab/>
        <w:t>за</w:t>
      </w:r>
      <w:proofErr w:type="gramEnd"/>
      <w:r w:rsidRPr="004D111A">
        <w:t xml:space="preserve"> исполнением настоящего Решения возложить на заместителя Главы округа по земельным и имущественным вопросам – начальника Управления земельных и имущественных отношений Карпову Н.В.</w:t>
      </w:r>
    </w:p>
    <w:p w:rsidR="004D111A" w:rsidRPr="004D111A" w:rsidRDefault="004D111A" w:rsidP="004D111A">
      <w:pPr>
        <w:spacing w:after="0" w:line="240" w:lineRule="auto"/>
        <w:ind w:firstLine="709"/>
        <w:jc w:val="both"/>
        <w:rPr>
          <w:sz w:val="26"/>
          <w:szCs w:val="26"/>
        </w:rPr>
      </w:pPr>
    </w:p>
    <w:p w:rsidR="004D111A" w:rsidRPr="004D111A" w:rsidRDefault="004D111A" w:rsidP="004D111A">
      <w:pPr>
        <w:spacing w:after="0"/>
        <w:ind w:firstLine="709"/>
        <w:rPr>
          <w:rFonts w:ascii="Times New Roman" w:hAnsi="Times New Roman" w:cs="Times New Roman"/>
          <w:sz w:val="26"/>
          <w:szCs w:val="26"/>
        </w:rPr>
      </w:pPr>
    </w:p>
    <w:p w:rsidR="004D111A" w:rsidRPr="004D111A" w:rsidRDefault="004D111A" w:rsidP="004D111A">
      <w:pPr>
        <w:spacing w:after="0"/>
        <w:rPr>
          <w:rFonts w:ascii="Times New Roman" w:hAnsi="Times New Roman" w:cs="Times New Roman"/>
          <w:sz w:val="26"/>
          <w:szCs w:val="26"/>
        </w:rPr>
      </w:pPr>
    </w:p>
    <w:p w:rsidR="004D111A" w:rsidRPr="004D111A" w:rsidRDefault="004D111A" w:rsidP="004D111A">
      <w:pPr>
        <w:spacing w:after="0"/>
        <w:rPr>
          <w:rFonts w:ascii="Times New Roman" w:hAnsi="Times New Roman" w:cs="Times New Roman"/>
          <w:sz w:val="26"/>
          <w:szCs w:val="26"/>
        </w:rPr>
      </w:pPr>
      <w:r w:rsidRPr="004D111A">
        <w:rPr>
          <w:rFonts w:ascii="Times New Roman" w:hAnsi="Times New Roman" w:cs="Times New Roman"/>
          <w:sz w:val="26"/>
          <w:szCs w:val="26"/>
        </w:rPr>
        <w:t xml:space="preserve">Председатель Собрания                      </w:t>
      </w:r>
      <w:r>
        <w:rPr>
          <w:rFonts w:ascii="Times New Roman" w:hAnsi="Times New Roman" w:cs="Times New Roman"/>
          <w:sz w:val="26"/>
          <w:szCs w:val="26"/>
        </w:rPr>
        <w:t xml:space="preserve">           </w:t>
      </w:r>
      <w:r w:rsidRPr="004D111A">
        <w:rPr>
          <w:rFonts w:ascii="Times New Roman" w:hAnsi="Times New Roman" w:cs="Times New Roman"/>
          <w:sz w:val="26"/>
          <w:szCs w:val="26"/>
        </w:rPr>
        <w:t xml:space="preserve">                                          А.Ф. Поздняков </w:t>
      </w:r>
    </w:p>
    <w:p w:rsidR="004D111A" w:rsidRPr="004D111A" w:rsidRDefault="004D111A" w:rsidP="004D111A">
      <w:pPr>
        <w:spacing w:after="0"/>
        <w:rPr>
          <w:rFonts w:ascii="Times New Roman" w:hAnsi="Times New Roman" w:cs="Times New Roman"/>
          <w:sz w:val="26"/>
          <w:szCs w:val="26"/>
        </w:rPr>
      </w:pPr>
    </w:p>
    <w:p w:rsidR="004D111A" w:rsidRPr="004D111A" w:rsidRDefault="004D111A" w:rsidP="004D111A">
      <w:pPr>
        <w:spacing w:after="0"/>
        <w:rPr>
          <w:rFonts w:ascii="Times New Roman" w:hAnsi="Times New Roman" w:cs="Times New Roman"/>
          <w:sz w:val="26"/>
          <w:szCs w:val="26"/>
        </w:rPr>
      </w:pPr>
      <w:r w:rsidRPr="004D111A">
        <w:rPr>
          <w:rFonts w:ascii="Times New Roman" w:hAnsi="Times New Roman" w:cs="Times New Roman"/>
          <w:sz w:val="26"/>
          <w:szCs w:val="26"/>
        </w:rPr>
        <w:t>Глава Увельского</w:t>
      </w:r>
    </w:p>
    <w:p w:rsidR="004D111A" w:rsidRPr="004D111A" w:rsidRDefault="004D111A" w:rsidP="004D111A">
      <w:pPr>
        <w:spacing w:after="0"/>
        <w:rPr>
          <w:rFonts w:ascii="Times New Roman" w:hAnsi="Times New Roman" w:cs="Times New Roman"/>
          <w:sz w:val="26"/>
          <w:szCs w:val="26"/>
        </w:rPr>
      </w:pPr>
      <w:r w:rsidRPr="004D111A">
        <w:rPr>
          <w:rFonts w:ascii="Times New Roman" w:hAnsi="Times New Roman" w:cs="Times New Roman"/>
          <w:sz w:val="26"/>
          <w:szCs w:val="26"/>
        </w:rPr>
        <w:t xml:space="preserve">муниципального округа                                      </w:t>
      </w:r>
      <w:r>
        <w:rPr>
          <w:rFonts w:ascii="Times New Roman" w:hAnsi="Times New Roman" w:cs="Times New Roman"/>
          <w:sz w:val="26"/>
          <w:szCs w:val="26"/>
        </w:rPr>
        <w:t xml:space="preserve">        </w:t>
      </w:r>
      <w:r w:rsidRPr="004D111A">
        <w:rPr>
          <w:rFonts w:ascii="Times New Roman" w:hAnsi="Times New Roman" w:cs="Times New Roman"/>
          <w:sz w:val="26"/>
          <w:szCs w:val="26"/>
        </w:rPr>
        <w:t xml:space="preserve">                                  С.Г. Рослов</w:t>
      </w:r>
    </w:p>
    <w:p w:rsidR="004D111A" w:rsidRPr="004D111A" w:rsidRDefault="004D111A" w:rsidP="004D111A">
      <w:pPr>
        <w:pStyle w:val="ConsPlusNormal"/>
        <w:jc w:val="both"/>
        <w:rPr>
          <w:sz w:val="26"/>
          <w:szCs w:val="26"/>
        </w:rPr>
      </w:pPr>
    </w:p>
    <w:p w:rsidR="00A41CCF" w:rsidRPr="004D111A" w:rsidRDefault="00A41CCF" w:rsidP="004D111A">
      <w:pPr>
        <w:pStyle w:val="3"/>
        <w:shd w:val="clear" w:color="auto" w:fill="auto"/>
        <w:tabs>
          <w:tab w:val="left" w:pos="1024"/>
        </w:tabs>
        <w:spacing w:before="0" w:after="0" w:line="317" w:lineRule="exact"/>
        <w:ind w:left="740" w:right="40"/>
      </w:pPr>
    </w:p>
    <w:p w:rsidR="004D111A" w:rsidRPr="004D111A" w:rsidRDefault="004D111A" w:rsidP="004D111A">
      <w:pPr>
        <w:pStyle w:val="3"/>
        <w:shd w:val="clear" w:color="auto" w:fill="auto"/>
        <w:tabs>
          <w:tab w:val="left" w:pos="1024"/>
        </w:tabs>
        <w:spacing w:before="0" w:after="0" w:line="317" w:lineRule="exact"/>
        <w:ind w:left="740" w:right="40"/>
      </w:pPr>
    </w:p>
    <w:p w:rsidR="00A41CCF" w:rsidRPr="004D111A" w:rsidRDefault="00A41CCF"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4D111A" w:rsidRDefault="004D111A" w:rsidP="00A41CCF">
      <w:pPr>
        <w:pStyle w:val="3"/>
        <w:shd w:val="clear" w:color="auto" w:fill="auto"/>
        <w:tabs>
          <w:tab w:val="left" w:pos="1437"/>
        </w:tabs>
        <w:spacing w:before="0" w:after="0" w:line="326" w:lineRule="exact"/>
        <w:ind w:left="760" w:right="40"/>
      </w:pPr>
    </w:p>
    <w:p w:rsidR="004038A4" w:rsidRDefault="004038A4" w:rsidP="00A41CCF">
      <w:pPr>
        <w:pStyle w:val="3"/>
        <w:shd w:val="clear" w:color="auto" w:fill="auto"/>
        <w:tabs>
          <w:tab w:val="left" w:pos="1437"/>
        </w:tabs>
        <w:spacing w:before="0" w:after="0" w:line="326" w:lineRule="exact"/>
        <w:ind w:left="760" w:right="40"/>
      </w:pPr>
    </w:p>
    <w:p w:rsidR="004038A4" w:rsidRDefault="004038A4" w:rsidP="00A41CCF">
      <w:pPr>
        <w:pStyle w:val="3"/>
        <w:shd w:val="clear" w:color="auto" w:fill="auto"/>
        <w:tabs>
          <w:tab w:val="left" w:pos="1437"/>
        </w:tabs>
        <w:spacing w:before="0" w:after="0" w:line="326" w:lineRule="exact"/>
        <w:ind w:left="760" w:right="40"/>
      </w:pPr>
    </w:p>
    <w:p w:rsidR="004038A4" w:rsidRDefault="004038A4" w:rsidP="00A41CCF">
      <w:pPr>
        <w:pStyle w:val="3"/>
        <w:shd w:val="clear" w:color="auto" w:fill="auto"/>
        <w:tabs>
          <w:tab w:val="left" w:pos="1437"/>
        </w:tabs>
        <w:spacing w:before="0" w:after="0" w:line="326" w:lineRule="exact"/>
        <w:ind w:left="760" w:right="40"/>
      </w:pPr>
    </w:p>
    <w:p w:rsidR="004038A4" w:rsidRDefault="004038A4" w:rsidP="00A41CCF">
      <w:pPr>
        <w:pStyle w:val="3"/>
        <w:shd w:val="clear" w:color="auto" w:fill="auto"/>
        <w:tabs>
          <w:tab w:val="left" w:pos="1437"/>
        </w:tabs>
        <w:spacing w:before="0" w:after="0" w:line="326" w:lineRule="exact"/>
        <w:ind w:left="760" w:right="40"/>
      </w:pPr>
    </w:p>
    <w:p w:rsidR="004038A4" w:rsidRDefault="004038A4" w:rsidP="00A41CCF">
      <w:pPr>
        <w:pStyle w:val="3"/>
        <w:shd w:val="clear" w:color="auto" w:fill="auto"/>
        <w:tabs>
          <w:tab w:val="left" w:pos="1437"/>
        </w:tabs>
        <w:spacing w:before="0" w:after="0" w:line="326" w:lineRule="exact"/>
        <w:ind w:left="760" w:right="40"/>
      </w:pPr>
    </w:p>
    <w:p w:rsidR="004038A4" w:rsidRDefault="004038A4" w:rsidP="00A41CCF">
      <w:pPr>
        <w:pStyle w:val="3"/>
        <w:shd w:val="clear" w:color="auto" w:fill="auto"/>
        <w:tabs>
          <w:tab w:val="left" w:pos="1437"/>
        </w:tabs>
        <w:spacing w:before="0" w:after="0" w:line="326" w:lineRule="exact"/>
        <w:ind w:left="760" w:right="40"/>
      </w:pPr>
    </w:p>
    <w:p w:rsidR="004D111A" w:rsidRDefault="004D111A"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996FA5" w:rsidRDefault="00996FA5" w:rsidP="00A41CCF">
      <w:pPr>
        <w:pStyle w:val="3"/>
        <w:shd w:val="clear" w:color="auto" w:fill="auto"/>
        <w:tabs>
          <w:tab w:val="left" w:pos="1437"/>
        </w:tabs>
        <w:spacing w:before="0" w:after="0" w:line="326" w:lineRule="exact"/>
        <w:ind w:left="760" w:right="40"/>
      </w:pPr>
    </w:p>
    <w:p w:rsidR="00996FA5" w:rsidRDefault="00996FA5" w:rsidP="00A41CCF">
      <w:pPr>
        <w:pStyle w:val="3"/>
        <w:shd w:val="clear" w:color="auto" w:fill="auto"/>
        <w:tabs>
          <w:tab w:val="left" w:pos="1437"/>
        </w:tabs>
        <w:spacing w:before="0" w:after="0" w:line="326" w:lineRule="exact"/>
        <w:ind w:left="760" w:right="40"/>
      </w:pPr>
    </w:p>
    <w:p w:rsidR="00996FA5" w:rsidRDefault="00996FA5" w:rsidP="00A41CCF">
      <w:pPr>
        <w:pStyle w:val="3"/>
        <w:shd w:val="clear" w:color="auto" w:fill="auto"/>
        <w:tabs>
          <w:tab w:val="left" w:pos="1437"/>
        </w:tabs>
        <w:spacing w:before="0" w:after="0" w:line="326" w:lineRule="exact"/>
        <w:ind w:left="760" w:right="40"/>
      </w:pPr>
    </w:p>
    <w:p w:rsidR="00A70B76" w:rsidRDefault="00A70B76" w:rsidP="00A41CCF">
      <w:pPr>
        <w:pStyle w:val="3"/>
        <w:shd w:val="clear" w:color="auto" w:fill="auto"/>
        <w:tabs>
          <w:tab w:val="left" w:pos="1437"/>
        </w:tabs>
        <w:spacing w:before="0" w:after="0" w:line="326" w:lineRule="exact"/>
        <w:ind w:left="760" w:right="40"/>
      </w:pPr>
    </w:p>
    <w:p w:rsidR="00A70B76" w:rsidRDefault="00A70B76"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A41CCF" w:rsidRDefault="00A41CCF" w:rsidP="00A41CCF">
      <w:pPr>
        <w:pStyle w:val="3"/>
        <w:shd w:val="clear" w:color="auto" w:fill="auto"/>
        <w:tabs>
          <w:tab w:val="left" w:pos="1437"/>
        </w:tabs>
        <w:spacing w:before="0" w:after="0" w:line="326" w:lineRule="exact"/>
        <w:ind w:left="760" w:right="40"/>
      </w:pPr>
    </w:p>
    <w:p w:rsidR="004D05AE" w:rsidRPr="00486B49" w:rsidRDefault="00A41CCF" w:rsidP="004D05AE">
      <w:pPr>
        <w:pStyle w:val="3"/>
        <w:shd w:val="clear" w:color="auto" w:fill="auto"/>
        <w:tabs>
          <w:tab w:val="left" w:pos="7562"/>
          <w:tab w:val="left" w:leader="underscore" w:pos="9266"/>
        </w:tabs>
        <w:spacing w:before="0" w:after="0" w:line="240" w:lineRule="auto"/>
        <w:ind w:left="4820"/>
        <w:jc w:val="right"/>
        <w:rPr>
          <w:color w:val="000000"/>
        </w:rPr>
      </w:pPr>
      <w:r w:rsidRPr="00486B49">
        <w:rPr>
          <w:color w:val="000000"/>
        </w:rPr>
        <w:lastRenderedPageBreak/>
        <w:t xml:space="preserve">Приложение к Решению </w:t>
      </w:r>
    </w:p>
    <w:p w:rsidR="004D05AE" w:rsidRPr="00486B49" w:rsidRDefault="00A41CCF" w:rsidP="004D05AE">
      <w:pPr>
        <w:pStyle w:val="3"/>
        <w:shd w:val="clear" w:color="auto" w:fill="auto"/>
        <w:tabs>
          <w:tab w:val="left" w:pos="7562"/>
          <w:tab w:val="left" w:leader="underscore" w:pos="9266"/>
        </w:tabs>
        <w:spacing w:before="0" w:after="0" w:line="240" w:lineRule="auto"/>
        <w:ind w:left="4820"/>
        <w:jc w:val="right"/>
        <w:rPr>
          <w:color w:val="000000"/>
        </w:rPr>
      </w:pPr>
      <w:r w:rsidRPr="00486B49">
        <w:rPr>
          <w:color w:val="000000"/>
        </w:rPr>
        <w:t xml:space="preserve">Собрания депутатов </w:t>
      </w:r>
    </w:p>
    <w:p w:rsidR="00A41CCF" w:rsidRPr="00486B49" w:rsidRDefault="00A41CCF" w:rsidP="004D05AE">
      <w:pPr>
        <w:pStyle w:val="3"/>
        <w:shd w:val="clear" w:color="auto" w:fill="auto"/>
        <w:tabs>
          <w:tab w:val="left" w:pos="7562"/>
          <w:tab w:val="left" w:leader="underscore" w:pos="9266"/>
        </w:tabs>
        <w:spacing w:before="0" w:after="0" w:line="240" w:lineRule="auto"/>
        <w:ind w:left="4820"/>
        <w:jc w:val="right"/>
        <w:rPr>
          <w:color w:val="000000"/>
        </w:rPr>
      </w:pPr>
      <w:r w:rsidRPr="00486B49">
        <w:rPr>
          <w:color w:val="000000"/>
        </w:rPr>
        <w:t>Увельского муниципального округа Челябинской области</w:t>
      </w:r>
    </w:p>
    <w:p w:rsidR="00A41CCF" w:rsidRPr="00486B49" w:rsidRDefault="00A41CCF" w:rsidP="004D05AE">
      <w:pPr>
        <w:pStyle w:val="3"/>
        <w:shd w:val="clear" w:color="auto" w:fill="auto"/>
        <w:tabs>
          <w:tab w:val="left" w:pos="7562"/>
          <w:tab w:val="left" w:leader="underscore" w:pos="9266"/>
        </w:tabs>
        <w:spacing w:before="0" w:after="0" w:line="240" w:lineRule="auto"/>
        <w:ind w:left="4820"/>
        <w:jc w:val="right"/>
      </w:pPr>
      <w:r w:rsidRPr="00486B49">
        <w:rPr>
          <w:color w:val="000000"/>
        </w:rPr>
        <w:t xml:space="preserve">от «____» ____________2026 г. </w:t>
      </w:r>
      <w:r w:rsidRPr="00486B49">
        <w:rPr>
          <w:color w:val="000000"/>
          <w:lang w:val="en-US"/>
        </w:rPr>
        <w:t>N</w:t>
      </w:r>
      <w:r w:rsidR="004D05AE" w:rsidRPr="00486B49">
        <w:rPr>
          <w:color w:val="000000"/>
        </w:rPr>
        <w:t>___</w:t>
      </w:r>
    </w:p>
    <w:p w:rsidR="00A41CCF" w:rsidRPr="00486B49" w:rsidRDefault="00A41CCF" w:rsidP="004D05AE">
      <w:pPr>
        <w:pStyle w:val="3"/>
        <w:shd w:val="clear" w:color="auto" w:fill="auto"/>
        <w:tabs>
          <w:tab w:val="left" w:pos="1437"/>
        </w:tabs>
        <w:spacing w:before="0" w:after="0" w:line="326" w:lineRule="exact"/>
        <w:ind w:left="760" w:right="40"/>
        <w:jc w:val="right"/>
      </w:pPr>
    </w:p>
    <w:p w:rsidR="00A41CCF" w:rsidRPr="00486B49" w:rsidRDefault="00A41CCF" w:rsidP="00A41CCF">
      <w:pPr>
        <w:pStyle w:val="3"/>
        <w:shd w:val="clear" w:color="auto" w:fill="auto"/>
        <w:tabs>
          <w:tab w:val="left" w:pos="1437"/>
        </w:tabs>
        <w:spacing w:before="0" w:after="0" w:line="326" w:lineRule="exact"/>
        <w:ind w:left="760" w:right="40"/>
      </w:pPr>
    </w:p>
    <w:p w:rsidR="00A41CCF" w:rsidRPr="00486B49" w:rsidRDefault="00A41CCF" w:rsidP="00A41CCF">
      <w:pPr>
        <w:pStyle w:val="31"/>
        <w:shd w:val="clear" w:color="auto" w:fill="auto"/>
        <w:spacing w:before="0"/>
        <w:ind w:left="440"/>
        <w:rPr>
          <w:color w:val="000000"/>
          <w:sz w:val="26"/>
          <w:szCs w:val="26"/>
        </w:rPr>
      </w:pPr>
      <w:r w:rsidRPr="00486B49">
        <w:rPr>
          <w:color w:val="000000"/>
          <w:sz w:val="26"/>
          <w:szCs w:val="26"/>
        </w:rPr>
        <w:t>МЕТОДИКА</w:t>
      </w:r>
    </w:p>
    <w:p w:rsidR="00A41CCF" w:rsidRPr="00486B49" w:rsidRDefault="00A41CCF" w:rsidP="004D05AE">
      <w:pPr>
        <w:pStyle w:val="31"/>
        <w:shd w:val="clear" w:color="auto" w:fill="auto"/>
        <w:spacing w:before="0"/>
        <w:ind w:left="440"/>
        <w:rPr>
          <w:color w:val="000000"/>
          <w:sz w:val="26"/>
          <w:szCs w:val="26"/>
        </w:rPr>
      </w:pPr>
      <w:r w:rsidRPr="00486B49">
        <w:rPr>
          <w:color w:val="000000"/>
          <w:sz w:val="26"/>
          <w:szCs w:val="26"/>
        </w:rPr>
        <w:t xml:space="preserve"> расчета платы за пользование жилым помещением для нанимателей по договорам социального найма, договорам найма жилых помещений специализированного жилищного фонда, договорам найма жилых помещений</w:t>
      </w:r>
      <w:r w:rsidR="004D111A">
        <w:rPr>
          <w:color w:val="000000"/>
          <w:sz w:val="26"/>
          <w:szCs w:val="26"/>
        </w:rPr>
        <w:t xml:space="preserve"> </w:t>
      </w:r>
      <w:r w:rsidRPr="00486B49">
        <w:rPr>
          <w:color w:val="000000"/>
          <w:sz w:val="26"/>
          <w:szCs w:val="26"/>
        </w:rPr>
        <w:t>муниципального жилищного фонда социального использования, договорам найма жилых помещений муниципального</w:t>
      </w:r>
      <w:r w:rsidR="004D05AE" w:rsidRPr="00486B49">
        <w:rPr>
          <w:color w:val="000000"/>
          <w:sz w:val="26"/>
          <w:szCs w:val="26"/>
        </w:rPr>
        <w:t xml:space="preserve"> </w:t>
      </w:r>
      <w:r w:rsidRPr="00486B49">
        <w:rPr>
          <w:color w:val="000000"/>
          <w:sz w:val="26"/>
          <w:szCs w:val="26"/>
        </w:rPr>
        <w:t>жилищного фонда коммерческого использования в Увельском</w:t>
      </w:r>
      <w:r w:rsidR="004D05AE" w:rsidRPr="00486B49">
        <w:rPr>
          <w:color w:val="000000"/>
          <w:sz w:val="26"/>
          <w:szCs w:val="26"/>
        </w:rPr>
        <w:t xml:space="preserve"> </w:t>
      </w:r>
      <w:r w:rsidRPr="00486B49">
        <w:rPr>
          <w:color w:val="000000"/>
          <w:sz w:val="26"/>
          <w:szCs w:val="26"/>
        </w:rPr>
        <w:t>муниципальном округе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Title"/>
        <w:jc w:val="center"/>
        <w:outlineLvl w:val="1"/>
        <w:rPr>
          <w:rFonts w:ascii="Times New Roman" w:hAnsi="Times New Roman" w:cs="Times New Roman"/>
          <w:sz w:val="26"/>
          <w:szCs w:val="26"/>
        </w:rPr>
      </w:pPr>
      <w:r w:rsidRPr="00486B49">
        <w:rPr>
          <w:rFonts w:ascii="Times New Roman" w:hAnsi="Times New Roman" w:cs="Times New Roman"/>
          <w:sz w:val="26"/>
          <w:szCs w:val="26"/>
        </w:rPr>
        <w:t>1. РАЗМЕР ПЛАТЫ ЗА НАЕМ ЖИЛОГО ПОМЕЩЕНИЯ</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r w:rsidRPr="00486B49">
        <w:rPr>
          <w:rFonts w:ascii="Times New Roman" w:hAnsi="Times New Roman" w:cs="Times New Roman"/>
          <w:sz w:val="26"/>
          <w:szCs w:val="26"/>
        </w:rPr>
        <w:t>1. Размер платы за наем j-го жилого помещения, предоставляемого по договору социального найма, договору найма жилого помещения специализированного жилищного фонда, договору найма жилого помещения муниципального жилищного фонда социального использования, договору найма жилого помещения муниципального жилищного фонда коммерческого использования в Увельском муниципальном округе, определяется по следующей формуле: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П</w:t>
      </w:r>
      <w:r w:rsidRPr="00486B49">
        <w:rPr>
          <w:rFonts w:ascii="Times New Roman" w:hAnsi="Times New Roman" w:cs="Times New Roman"/>
          <w:sz w:val="26"/>
          <w:szCs w:val="26"/>
          <w:vertAlign w:val="subscript"/>
        </w:rPr>
        <w:t>Н</w:t>
      </w:r>
      <w:proofErr w:type="gramStart"/>
      <w:r w:rsidRPr="00486B49">
        <w:rPr>
          <w:rFonts w:ascii="Times New Roman" w:hAnsi="Times New Roman" w:cs="Times New Roman"/>
          <w:sz w:val="26"/>
          <w:szCs w:val="26"/>
          <w:vertAlign w:val="subscript"/>
        </w:rPr>
        <w:t>j</w:t>
      </w:r>
      <w:proofErr w:type="spellEnd"/>
      <w:proofErr w:type="gramEnd"/>
      <w:r w:rsidRPr="00486B49">
        <w:rPr>
          <w:rFonts w:ascii="Times New Roman" w:hAnsi="Times New Roman" w:cs="Times New Roman"/>
          <w:sz w:val="26"/>
          <w:szCs w:val="26"/>
        </w:rPr>
        <w:t xml:space="preserve"> = </w:t>
      </w:r>
      <w:proofErr w:type="spellStart"/>
      <w:r w:rsidRPr="00486B49">
        <w:rPr>
          <w:rFonts w:ascii="Times New Roman" w:hAnsi="Times New Roman" w:cs="Times New Roman"/>
          <w:sz w:val="26"/>
          <w:szCs w:val="26"/>
        </w:rPr>
        <w:t>Нб</w:t>
      </w:r>
      <w:proofErr w:type="spellEnd"/>
      <w:r w:rsidRPr="00486B49">
        <w:rPr>
          <w:rFonts w:ascii="Times New Roman" w:hAnsi="Times New Roman" w:cs="Times New Roman"/>
          <w:sz w:val="26"/>
          <w:szCs w:val="26"/>
        </w:rPr>
        <w:t xml:space="preserve"> </w:t>
      </w:r>
      <w:proofErr w:type="spellStart"/>
      <w:r w:rsidRPr="00486B49">
        <w:rPr>
          <w:rFonts w:ascii="Times New Roman" w:hAnsi="Times New Roman" w:cs="Times New Roman"/>
          <w:sz w:val="26"/>
          <w:szCs w:val="26"/>
        </w:rPr>
        <w:t>x</w:t>
      </w:r>
      <w:proofErr w:type="spellEnd"/>
      <w:r w:rsidRPr="00486B49">
        <w:rPr>
          <w:rFonts w:ascii="Times New Roman" w:hAnsi="Times New Roman" w:cs="Times New Roman"/>
          <w:sz w:val="26"/>
          <w:szCs w:val="26"/>
        </w:rPr>
        <w:t xml:space="preserve"> </w:t>
      </w:r>
      <w:proofErr w:type="spellStart"/>
      <w:r w:rsidRPr="00486B49">
        <w:rPr>
          <w:rFonts w:ascii="Times New Roman" w:hAnsi="Times New Roman" w:cs="Times New Roman"/>
          <w:sz w:val="26"/>
          <w:szCs w:val="26"/>
        </w:rPr>
        <w:t>К</w:t>
      </w:r>
      <w:r w:rsidRPr="00486B49">
        <w:rPr>
          <w:rFonts w:ascii="Times New Roman" w:hAnsi="Times New Roman" w:cs="Times New Roman"/>
          <w:sz w:val="26"/>
          <w:szCs w:val="26"/>
          <w:vertAlign w:val="subscript"/>
        </w:rPr>
        <w:t>j</w:t>
      </w:r>
      <w:proofErr w:type="spellEnd"/>
      <w:r w:rsidRPr="00486B49">
        <w:rPr>
          <w:rFonts w:ascii="Times New Roman" w:hAnsi="Times New Roman" w:cs="Times New Roman"/>
          <w:sz w:val="26"/>
          <w:szCs w:val="26"/>
        </w:rPr>
        <w:t xml:space="preserve"> </w:t>
      </w:r>
      <w:proofErr w:type="spellStart"/>
      <w:r w:rsidRPr="00486B49">
        <w:rPr>
          <w:rFonts w:ascii="Times New Roman" w:hAnsi="Times New Roman" w:cs="Times New Roman"/>
          <w:sz w:val="26"/>
          <w:szCs w:val="26"/>
        </w:rPr>
        <w:t>x</w:t>
      </w:r>
      <w:proofErr w:type="spellEnd"/>
      <w:r w:rsidRPr="00486B49">
        <w:rPr>
          <w:rFonts w:ascii="Times New Roman" w:hAnsi="Times New Roman" w:cs="Times New Roman"/>
          <w:sz w:val="26"/>
          <w:szCs w:val="26"/>
        </w:rPr>
        <w:t xml:space="preserve"> К</w:t>
      </w:r>
      <w:r w:rsidRPr="00486B49">
        <w:rPr>
          <w:rFonts w:ascii="Times New Roman" w:hAnsi="Times New Roman" w:cs="Times New Roman"/>
          <w:sz w:val="26"/>
          <w:szCs w:val="26"/>
          <w:vertAlign w:val="subscript"/>
        </w:rPr>
        <w:t>с</w:t>
      </w:r>
      <w:r w:rsidRPr="00486B49">
        <w:rPr>
          <w:rFonts w:ascii="Times New Roman" w:hAnsi="Times New Roman" w:cs="Times New Roman"/>
          <w:sz w:val="26"/>
          <w:szCs w:val="26"/>
        </w:rPr>
        <w:t xml:space="preserve"> </w:t>
      </w:r>
      <w:proofErr w:type="spellStart"/>
      <w:r w:rsidRPr="00486B49">
        <w:rPr>
          <w:rFonts w:ascii="Times New Roman" w:hAnsi="Times New Roman" w:cs="Times New Roman"/>
          <w:sz w:val="26"/>
          <w:szCs w:val="26"/>
        </w:rPr>
        <w:t>x</w:t>
      </w:r>
      <w:proofErr w:type="spellEnd"/>
      <w:r w:rsidRPr="00486B49">
        <w:rPr>
          <w:rFonts w:ascii="Times New Roman" w:hAnsi="Times New Roman" w:cs="Times New Roman"/>
          <w:sz w:val="26"/>
          <w:szCs w:val="26"/>
        </w:rPr>
        <w:t xml:space="preserve"> </w:t>
      </w:r>
      <w:proofErr w:type="spellStart"/>
      <w:r w:rsidRPr="00486B49">
        <w:rPr>
          <w:rFonts w:ascii="Times New Roman" w:hAnsi="Times New Roman" w:cs="Times New Roman"/>
          <w:sz w:val="26"/>
          <w:szCs w:val="26"/>
        </w:rPr>
        <w:t>П</w:t>
      </w:r>
      <w:r w:rsidRPr="00486B49">
        <w:rPr>
          <w:rFonts w:ascii="Times New Roman" w:hAnsi="Times New Roman" w:cs="Times New Roman"/>
          <w:sz w:val="26"/>
          <w:szCs w:val="26"/>
          <w:vertAlign w:val="subscript"/>
        </w:rPr>
        <w:t>j</w:t>
      </w:r>
      <w:proofErr w:type="spellEnd"/>
      <w:r w:rsidRPr="00486B49">
        <w:rPr>
          <w:rFonts w:ascii="Times New Roman" w:hAnsi="Times New Roman" w:cs="Times New Roman"/>
          <w:sz w:val="26"/>
          <w:szCs w:val="26"/>
        </w:rPr>
        <w:t>, где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П</w:t>
      </w:r>
      <w:r w:rsidRPr="00486B49">
        <w:rPr>
          <w:rFonts w:ascii="Times New Roman" w:hAnsi="Times New Roman" w:cs="Times New Roman"/>
          <w:sz w:val="26"/>
          <w:szCs w:val="26"/>
          <w:vertAlign w:val="subscript"/>
        </w:rPr>
        <w:t>Н</w:t>
      </w:r>
      <w:proofErr w:type="gramStart"/>
      <w:r w:rsidRPr="00486B49">
        <w:rPr>
          <w:rFonts w:ascii="Times New Roman" w:hAnsi="Times New Roman" w:cs="Times New Roman"/>
          <w:sz w:val="26"/>
          <w:szCs w:val="26"/>
          <w:vertAlign w:val="subscript"/>
        </w:rPr>
        <w:t>j</w:t>
      </w:r>
      <w:proofErr w:type="spellEnd"/>
      <w:proofErr w:type="gramEnd"/>
      <w:r w:rsidRPr="00486B49">
        <w:rPr>
          <w:rFonts w:ascii="Times New Roman" w:hAnsi="Times New Roman" w:cs="Times New Roman"/>
          <w:sz w:val="26"/>
          <w:szCs w:val="26"/>
        </w:rPr>
        <w:t xml:space="preserve"> - размер платы за наем j-го жилого помещения;</w:t>
      </w:r>
    </w:p>
    <w:p w:rsidR="004D05AE" w:rsidRPr="00486B49" w:rsidRDefault="004D05AE" w:rsidP="004D05AE">
      <w:pPr>
        <w:pStyle w:val="ConsPlusNormal"/>
        <w:spacing w:before="220"/>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Нб</w:t>
      </w:r>
      <w:proofErr w:type="spellEnd"/>
      <w:r w:rsidRPr="00486B49">
        <w:rPr>
          <w:rFonts w:ascii="Times New Roman" w:hAnsi="Times New Roman" w:cs="Times New Roman"/>
          <w:sz w:val="26"/>
          <w:szCs w:val="26"/>
        </w:rPr>
        <w:t xml:space="preserve"> - базовый размер платы за наем жилого помещения;</w:t>
      </w:r>
    </w:p>
    <w:p w:rsidR="004D05AE" w:rsidRPr="00486B49" w:rsidRDefault="004D05AE" w:rsidP="004D05AE">
      <w:pPr>
        <w:pStyle w:val="ConsPlusNormal"/>
        <w:spacing w:before="220"/>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К</w:t>
      </w:r>
      <w:proofErr w:type="gramStart"/>
      <w:r w:rsidRPr="00486B49">
        <w:rPr>
          <w:rFonts w:ascii="Times New Roman" w:hAnsi="Times New Roman" w:cs="Times New Roman"/>
          <w:sz w:val="26"/>
          <w:szCs w:val="26"/>
          <w:vertAlign w:val="subscript"/>
        </w:rPr>
        <w:t>j</w:t>
      </w:r>
      <w:proofErr w:type="spellEnd"/>
      <w:proofErr w:type="gramEnd"/>
      <w:r w:rsidRPr="00486B49">
        <w:rPr>
          <w:rFonts w:ascii="Times New Roman" w:hAnsi="Times New Roman" w:cs="Times New Roman"/>
          <w:sz w:val="26"/>
          <w:szCs w:val="26"/>
        </w:rPr>
        <w:t xml:space="preserve"> - коэффициент, характеризующий качество и благоустройство жилого помещения, месторасположение дома;</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К</w:t>
      </w:r>
      <w:r w:rsidRPr="00486B49">
        <w:rPr>
          <w:rFonts w:ascii="Times New Roman" w:hAnsi="Times New Roman" w:cs="Times New Roman"/>
          <w:sz w:val="26"/>
          <w:szCs w:val="26"/>
          <w:vertAlign w:val="subscript"/>
        </w:rPr>
        <w:t>с</w:t>
      </w:r>
      <w:r w:rsidRPr="00486B49">
        <w:rPr>
          <w:rFonts w:ascii="Times New Roman" w:hAnsi="Times New Roman" w:cs="Times New Roman"/>
          <w:sz w:val="26"/>
          <w:szCs w:val="26"/>
        </w:rPr>
        <w:t xml:space="preserve"> - </w:t>
      </w:r>
      <w:r w:rsidR="00486B49" w:rsidRPr="00486B49">
        <w:rPr>
          <w:rFonts w:ascii="Times New Roman" w:hAnsi="Times New Roman" w:cs="Times New Roman"/>
          <w:sz w:val="26"/>
          <w:szCs w:val="26"/>
        </w:rPr>
        <w:t>коэффициент</w:t>
      </w:r>
      <w:r w:rsidRPr="00486B49">
        <w:rPr>
          <w:rFonts w:ascii="Times New Roman" w:hAnsi="Times New Roman" w:cs="Times New Roman"/>
          <w:sz w:val="26"/>
          <w:szCs w:val="26"/>
        </w:rPr>
        <w:t xml:space="preserve"> соответствия платы, значение которого устанавливается в соответствии с Приложением N 1 к настоящей Методике;</w:t>
      </w:r>
    </w:p>
    <w:p w:rsidR="004D05AE" w:rsidRPr="00486B49" w:rsidRDefault="004D05AE" w:rsidP="004D05AE">
      <w:pPr>
        <w:pStyle w:val="ConsPlusNormal"/>
        <w:spacing w:before="220"/>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П</w:t>
      </w:r>
      <w:proofErr w:type="gramStart"/>
      <w:r w:rsidRPr="00486B49">
        <w:rPr>
          <w:rFonts w:ascii="Times New Roman" w:hAnsi="Times New Roman" w:cs="Times New Roman"/>
          <w:sz w:val="26"/>
          <w:szCs w:val="26"/>
          <w:vertAlign w:val="subscript"/>
        </w:rPr>
        <w:t>j</w:t>
      </w:r>
      <w:proofErr w:type="spellEnd"/>
      <w:proofErr w:type="gramEnd"/>
      <w:r w:rsidRPr="00486B49">
        <w:rPr>
          <w:rFonts w:ascii="Times New Roman" w:hAnsi="Times New Roman" w:cs="Times New Roman"/>
          <w:sz w:val="26"/>
          <w:szCs w:val="26"/>
        </w:rPr>
        <w:t xml:space="preserve"> - общая площадь j-го жилого помещения (кв. м).</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Title"/>
        <w:jc w:val="center"/>
        <w:outlineLvl w:val="1"/>
        <w:rPr>
          <w:rFonts w:ascii="Times New Roman" w:hAnsi="Times New Roman" w:cs="Times New Roman"/>
          <w:sz w:val="26"/>
          <w:szCs w:val="26"/>
        </w:rPr>
      </w:pPr>
      <w:r w:rsidRPr="00486B49">
        <w:rPr>
          <w:rFonts w:ascii="Times New Roman" w:hAnsi="Times New Roman" w:cs="Times New Roman"/>
          <w:sz w:val="26"/>
          <w:szCs w:val="26"/>
        </w:rPr>
        <w:t>2. БАЗОВЫЙ РАЗМЕР ПЛАТЫ ЗА НАЕМ ЖИЛОГО ПОМЕЩЕНИЯ</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r w:rsidRPr="00486B49">
        <w:rPr>
          <w:rFonts w:ascii="Times New Roman" w:hAnsi="Times New Roman" w:cs="Times New Roman"/>
          <w:sz w:val="26"/>
          <w:szCs w:val="26"/>
        </w:rPr>
        <w:t>2. Базовый размер платы за наем жилого помещения определяется по следующей формуле: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Н</w:t>
      </w:r>
      <w:r w:rsidRPr="00486B49">
        <w:rPr>
          <w:rFonts w:ascii="Times New Roman" w:hAnsi="Times New Roman" w:cs="Times New Roman"/>
          <w:sz w:val="26"/>
          <w:szCs w:val="26"/>
          <w:vertAlign w:val="subscript"/>
        </w:rPr>
        <w:t>б</w:t>
      </w:r>
      <w:proofErr w:type="spellEnd"/>
      <w:r w:rsidRPr="00486B49">
        <w:rPr>
          <w:rFonts w:ascii="Times New Roman" w:hAnsi="Times New Roman" w:cs="Times New Roman"/>
          <w:sz w:val="26"/>
          <w:szCs w:val="26"/>
        </w:rPr>
        <w:t xml:space="preserve"> = </w:t>
      </w:r>
      <w:proofErr w:type="spellStart"/>
      <w:r w:rsidRPr="00486B49">
        <w:rPr>
          <w:rFonts w:ascii="Times New Roman" w:hAnsi="Times New Roman" w:cs="Times New Roman"/>
          <w:sz w:val="26"/>
          <w:szCs w:val="26"/>
        </w:rPr>
        <w:t>СР</w:t>
      </w:r>
      <w:r w:rsidRPr="00486B49">
        <w:rPr>
          <w:rFonts w:ascii="Times New Roman" w:hAnsi="Times New Roman" w:cs="Times New Roman"/>
          <w:sz w:val="26"/>
          <w:szCs w:val="26"/>
          <w:vertAlign w:val="subscript"/>
        </w:rPr>
        <w:t>с</w:t>
      </w:r>
      <w:proofErr w:type="spellEnd"/>
      <w:r w:rsidRPr="00486B49">
        <w:rPr>
          <w:rFonts w:ascii="Times New Roman" w:hAnsi="Times New Roman" w:cs="Times New Roman"/>
          <w:sz w:val="26"/>
          <w:szCs w:val="26"/>
        </w:rPr>
        <w:t xml:space="preserve"> </w:t>
      </w:r>
      <w:proofErr w:type="spellStart"/>
      <w:r w:rsidRPr="00486B49">
        <w:rPr>
          <w:rFonts w:ascii="Times New Roman" w:hAnsi="Times New Roman" w:cs="Times New Roman"/>
          <w:sz w:val="26"/>
          <w:szCs w:val="26"/>
        </w:rPr>
        <w:t>x</w:t>
      </w:r>
      <w:proofErr w:type="spellEnd"/>
      <w:r w:rsidRPr="00486B49">
        <w:rPr>
          <w:rFonts w:ascii="Times New Roman" w:hAnsi="Times New Roman" w:cs="Times New Roman"/>
          <w:sz w:val="26"/>
          <w:szCs w:val="26"/>
        </w:rPr>
        <w:t xml:space="preserve"> 0,001, где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Н</w:t>
      </w:r>
      <w:r w:rsidRPr="00486B49">
        <w:rPr>
          <w:rFonts w:ascii="Times New Roman" w:hAnsi="Times New Roman" w:cs="Times New Roman"/>
          <w:sz w:val="26"/>
          <w:szCs w:val="26"/>
          <w:vertAlign w:val="subscript"/>
        </w:rPr>
        <w:t>б</w:t>
      </w:r>
      <w:proofErr w:type="spellEnd"/>
      <w:r w:rsidRPr="00486B49">
        <w:rPr>
          <w:rFonts w:ascii="Times New Roman" w:hAnsi="Times New Roman" w:cs="Times New Roman"/>
          <w:sz w:val="26"/>
          <w:szCs w:val="26"/>
        </w:rPr>
        <w:t xml:space="preserve"> - базовый размер платы за наем жилого помещения;</w:t>
      </w:r>
    </w:p>
    <w:p w:rsidR="004D05AE" w:rsidRPr="00486B49" w:rsidRDefault="004D05AE" w:rsidP="004D05AE">
      <w:pPr>
        <w:pStyle w:val="ConsPlusNormal"/>
        <w:spacing w:before="220"/>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lastRenderedPageBreak/>
        <w:t>СР</w:t>
      </w:r>
      <w:r w:rsidRPr="00486B49">
        <w:rPr>
          <w:rFonts w:ascii="Times New Roman" w:hAnsi="Times New Roman" w:cs="Times New Roman"/>
          <w:sz w:val="26"/>
          <w:szCs w:val="26"/>
          <w:vertAlign w:val="subscript"/>
        </w:rPr>
        <w:t>с</w:t>
      </w:r>
      <w:proofErr w:type="spellEnd"/>
      <w:r w:rsidRPr="00486B49">
        <w:rPr>
          <w:rFonts w:ascii="Times New Roman" w:hAnsi="Times New Roman" w:cs="Times New Roman"/>
          <w:sz w:val="26"/>
          <w:szCs w:val="26"/>
        </w:rPr>
        <w:t xml:space="preserve"> - средняя цена 1 кв. м общей площади квартир на вторичном рынке жилья в Челябинской области.</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3. Средняя цена 1 кв. м общей площади квартир на вторичном рынке жилья в Челябинской области определяется по актуальным данным Федеральной службы государственной статистики, которые размещаются в свободном доступе в Единой межведомственной информационно-статистической системе (ЕМИСС).</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В случае отсутствия указанной информации по Челябинской области используется средняя цена 1 кв. м общей площади квартир на вторичном рынке жилья по Уральскому федеральному округу.</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Title"/>
        <w:jc w:val="center"/>
        <w:outlineLvl w:val="1"/>
        <w:rPr>
          <w:rFonts w:ascii="Times New Roman" w:hAnsi="Times New Roman" w:cs="Times New Roman"/>
          <w:sz w:val="26"/>
          <w:szCs w:val="26"/>
        </w:rPr>
      </w:pPr>
      <w:r w:rsidRPr="00486B49">
        <w:rPr>
          <w:rFonts w:ascii="Times New Roman" w:hAnsi="Times New Roman" w:cs="Times New Roman"/>
          <w:sz w:val="26"/>
          <w:szCs w:val="26"/>
        </w:rPr>
        <w:t>3. КОЭФФИЦИЕНТ, ХАРАКТЕРИЗУЮЩИЙ КАЧЕСТВО И БЛАГОУСТРОЙСТВО</w:t>
      </w:r>
    </w:p>
    <w:p w:rsidR="004D05AE" w:rsidRPr="00486B49" w:rsidRDefault="004D05AE" w:rsidP="004D05AE">
      <w:pPr>
        <w:pStyle w:val="ConsPlusTitle"/>
        <w:jc w:val="center"/>
        <w:rPr>
          <w:rFonts w:ascii="Times New Roman" w:hAnsi="Times New Roman" w:cs="Times New Roman"/>
          <w:sz w:val="26"/>
          <w:szCs w:val="26"/>
        </w:rPr>
      </w:pPr>
      <w:r w:rsidRPr="00486B49">
        <w:rPr>
          <w:rFonts w:ascii="Times New Roman" w:hAnsi="Times New Roman" w:cs="Times New Roman"/>
          <w:sz w:val="26"/>
          <w:szCs w:val="26"/>
        </w:rPr>
        <w:t>ЖИЛОГО ПОМЕЩЕНИЯ, МЕСТОРАСПОЛОЖЕНИЕ ДОМА</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r w:rsidRPr="00486B49">
        <w:rPr>
          <w:rFonts w:ascii="Times New Roman" w:hAnsi="Times New Roman" w:cs="Times New Roman"/>
          <w:sz w:val="26"/>
          <w:szCs w:val="26"/>
        </w:rPr>
        <w:t>4.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 xml:space="preserve">5. Интегральное значение </w:t>
      </w:r>
      <w:proofErr w:type="spellStart"/>
      <w:r w:rsidRPr="00486B49">
        <w:rPr>
          <w:rFonts w:ascii="Times New Roman" w:hAnsi="Times New Roman" w:cs="Times New Roman"/>
          <w:sz w:val="26"/>
          <w:szCs w:val="26"/>
        </w:rPr>
        <w:t>К</w:t>
      </w:r>
      <w:proofErr w:type="gramStart"/>
      <w:r w:rsidRPr="00486B49">
        <w:rPr>
          <w:rFonts w:ascii="Times New Roman" w:hAnsi="Times New Roman" w:cs="Times New Roman"/>
          <w:sz w:val="26"/>
          <w:szCs w:val="26"/>
          <w:vertAlign w:val="subscript"/>
        </w:rPr>
        <w:t>j</w:t>
      </w:r>
      <w:proofErr w:type="spellEnd"/>
      <w:proofErr w:type="gramEnd"/>
      <w:r w:rsidRPr="00486B49">
        <w:rPr>
          <w:rFonts w:ascii="Times New Roman" w:hAnsi="Times New Roman" w:cs="Times New Roman"/>
          <w:sz w:val="26"/>
          <w:szCs w:val="26"/>
        </w:rPr>
        <w:t xml:space="preserve"> - для жилого помещения рассчитывается как средневзвешенное значение показателей по отдельным параметрам по следующей формуле: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r w:rsidRPr="00486B49">
        <w:rPr>
          <w:rFonts w:ascii="Times New Roman" w:hAnsi="Times New Roman" w:cs="Times New Roman"/>
          <w:noProof/>
          <w:position w:val="-22"/>
          <w:sz w:val="26"/>
          <w:szCs w:val="26"/>
        </w:rPr>
        <w:drawing>
          <wp:inline distT="0" distB="0" distL="0" distR="0">
            <wp:extent cx="1582420" cy="4210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2420" cy="421005"/>
                    </a:xfrm>
                    <a:prstGeom prst="rect">
                      <a:avLst/>
                    </a:prstGeom>
                    <a:noFill/>
                    <a:ln>
                      <a:noFill/>
                    </a:ln>
                  </pic:spPr>
                </pic:pic>
              </a:graphicData>
            </a:graphic>
          </wp:inline>
        </w:drawing>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proofErr w:type="spellStart"/>
      <w:r w:rsidRPr="00486B49">
        <w:rPr>
          <w:rFonts w:ascii="Times New Roman" w:hAnsi="Times New Roman" w:cs="Times New Roman"/>
          <w:sz w:val="26"/>
          <w:szCs w:val="26"/>
        </w:rPr>
        <w:t>К</w:t>
      </w:r>
      <w:proofErr w:type="gramStart"/>
      <w:r w:rsidRPr="00486B49">
        <w:rPr>
          <w:rFonts w:ascii="Times New Roman" w:hAnsi="Times New Roman" w:cs="Times New Roman"/>
          <w:sz w:val="26"/>
          <w:szCs w:val="26"/>
          <w:vertAlign w:val="subscript"/>
        </w:rPr>
        <w:t>j</w:t>
      </w:r>
      <w:proofErr w:type="spellEnd"/>
      <w:proofErr w:type="gramEnd"/>
      <w:r w:rsidRPr="00486B49">
        <w:rPr>
          <w:rFonts w:ascii="Times New Roman" w:hAnsi="Times New Roman" w:cs="Times New Roman"/>
          <w:sz w:val="26"/>
          <w:szCs w:val="26"/>
        </w:rPr>
        <w:t xml:space="preserve"> - коэффициент, характеризующий качество и благоустройство жилого помещения, месторасположение дома;</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К</w:t>
      </w:r>
      <w:proofErr w:type="gramStart"/>
      <w:r w:rsidRPr="00486B49">
        <w:rPr>
          <w:rFonts w:ascii="Times New Roman" w:hAnsi="Times New Roman" w:cs="Times New Roman"/>
          <w:sz w:val="26"/>
          <w:szCs w:val="26"/>
          <w:vertAlign w:val="subscript"/>
        </w:rPr>
        <w:t>1</w:t>
      </w:r>
      <w:proofErr w:type="gramEnd"/>
      <w:r w:rsidRPr="00486B49">
        <w:rPr>
          <w:rFonts w:ascii="Times New Roman" w:hAnsi="Times New Roman" w:cs="Times New Roman"/>
          <w:sz w:val="26"/>
          <w:szCs w:val="26"/>
        </w:rPr>
        <w:t xml:space="preserve"> - </w:t>
      </w:r>
      <w:r w:rsidR="00486B49" w:rsidRPr="00486B49">
        <w:rPr>
          <w:rFonts w:ascii="Times New Roman" w:hAnsi="Times New Roman" w:cs="Times New Roman"/>
          <w:sz w:val="26"/>
          <w:szCs w:val="26"/>
        </w:rPr>
        <w:t>коэффициент</w:t>
      </w:r>
      <w:r w:rsidRPr="00486B49">
        <w:rPr>
          <w:rFonts w:ascii="Times New Roman" w:hAnsi="Times New Roman" w:cs="Times New Roman"/>
          <w:sz w:val="26"/>
          <w:szCs w:val="26"/>
        </w:rPr>
        <w:t>, характеризующий качество жилого помещения, значение которого устанавливается в соответствии с Приложением N 2 к настоящей Методике;</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К</w:t>
      </w:r>
      <w:proofErr w:type="gramStart"/>
      <w:r w:rsidRPr="00486B49">
        <w:rPr>
          <w:rFonts w:ascii="Times New Roman" w:hAnsi="Times New Roman" w:cs="Times New Roman"/>
          <w:sz w:val="26"/>
          <w:szCs w:val="26"/>
          <w:vertAlign w:val="subscript"/>
        </w:rPr>
        <w:t>2</w:t>
      </w:r>
      <w:proofErr w:type="gramEnd"/>
      <w:r w:rsidRPr="00486B49">
        <w:rPr>
          <w:rFonts w:ascii="Times New Roman" w:hAnsi="Times New Roman" w:cs="Times New Roman"/>
          <w:sz w:val="26"/>
          <w:szCs w:val="26"/>
        </w:rPr>
        <w:t xml:space="preserve"> - </w:t>
      </w:r>
      <w:r w:rsidR="00486B49" w:rsidRPr="00486B49">
        <w:rPr>
          <w:rFonts w:ascii="Times New Roman" w:hAnsi="Times New Roman" w:cs="Times New Roman"/>
          <w:sz w:val="26"/>
          <w:szCs w:val="26"/>
        </w:rPr>
        <w:t>коэффициент</w:t>
      </w:r>
      <w:r w:rsidRPr="00486B49">
        <w:rPr>
          <w:rFonts w:ascii="Times New Roman" w:hAnsi="Times New Roman" w:cs="Times New Roman"/>
          <w:sz w:val="26"/>
          <w:szCs w:val="26"/>
        </w:rPr>
        <w:t>, характеризующий благоустройство жилого помещения, значение которого устанавливается в соответствии с Приложением N 3 к настоящей Методике;</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К</w:t>
      </w:r>
      <w:r w:rsidRPr="00486B49">
        <w:rPr>
          <w:rFonts w:ascii="Times New Roman" w:hAnsi="Times New Roman" w:cs="Times New Roman"/>
          <w:sz w:val="26"/>
          <w:szCs w:val="26"/>
          <w:vertAlign w:val="subscript"/>
        </w:rPr>
        <w:t>3</w:t>
      </w:r>
      <w:r w:rsidRPr="00486B49">
        <w:rPr>
          <w:rFonts w:ascii="Times New Roman" w:hAnsi="Times New Roman" w:cs="Times New Roman"/>
          <w:sz w:val="26"/>
          <w:szCs w:val="26"/>
        </w:rPr>
        <w:t xml:space="preserve"> </w:t>
      </w:r>
      <w:r w:rsidR="00486B49" w:rsidRPr="00486B49">
        <w:rPr>
          <w:rFonts w:ascii="Times New Roman" w:hAnsi="Times New Roman" w:cs="Times New Roman"/>
          <w:sz w:val="26"/>
          <w:szCs w:val="26"/>
        </w:rPr>
        <w:t>–</w:t>
      </w:r>
      <w:r w:rsidRPr="00486B49">
        <w:rPr>
          <w:rFonts w:ascii="Times New Roman" w:hAnsi="Times New Roman" w:cs="Times New Roman"/>
          <w:sz w:val="26"/>
          <w:szCs w:val="26"/>
        </w:rPr>
        <w:t xml:space="preserve"> </w:t>
      </w:r>
      <w:r w:rsidR="00486B49" w:rsidRPr="00486B49">
        <w:rPr>
          <w:rFonts w:ascii="Times New Roman" w:hAnsi="Times New Roman" w:cs="Times New Roman"/>
          <w:sz w:val="26"/>
          <w:szCs w:val="26"/>
        </w:rPr>
        <w:t>коэффициент,</w:t>
      </w:r>
      <w:r w:rsidRPr="00486B49">
        <w:rPr>
          <w:rFonts w:ascii="Times New Roman" w:hAnsi="Times New Roman" w:cs="Times New Roman"/>
          <w:sz w:val="26"/>
          <w:szCs w:val="26"/>
        </w:rPr>
        <w:t xml:space="preserve"> характеризующий месторасположение дома, значение которого устанавливается в соответствии с Приложением N 4 к настоящей Методике.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Default="004D05AE"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Pr="00486B49" w:rsidRDefault="00486B49"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right"/>
        <w:outlineLvl w:val="1"/>
        <w:rPr>
          <w:rFonts w:ascii="Times New Roman" w:hAnsi="Times New Roman" w:cs="Times New Roman"/>
          <w:sz w:val="26"/>
          <w:szCs w:val="26"/>
        </w:rPr>
      </w:pPr>
      <w:r w:rsidRPr="00486B49">
        <w:rPr>
          <w:rFonts w:ascii="Times New Roman" w:hAnsi="Times New Roman" w:cs="Times New Roman"/>
          <w:sz w:val="26"/>
          <w:szCs w:val="26"/>
        </w:rPr>
        <w:lastRenderedPageBreak/>
        <w:t>Приложение 1</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к Методике</w:t>
      </w:r>
      <w:r w:rsidR="00486B49">
        <w:rPr>
          <w:rFonts w:ascii="Times New Roman" w:hAnsi="Times New Roman" w:cs="Times New Roman"/>
          <w:sz w:val="26"/>
          <w:szCs w:val="26"/>
        </w:rPr>
        <w:t xml:space="preserve"> </w:t>
      </w:r>
      <w:r w:rsidRPr="00486B49">
        <w:rPr>
          <w:rFonts w:ascii="Times New Roman" w:hAnsi="Times New Roman" w:cs="Times New Roman"/>
          <w:sz w:val="26"/>
          <w:szCs w:val="26"/>
        </w:rPr>
        <w:t>расчета платы за пользование</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жилым помещением для нанимателей</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по договорам социального найма,</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специализированного жилищного фонда,</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социального использования,</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 xml:space="preserve">коммерческого использования </w:t>
      </w:r>
    </w:p>
    <w:p w:rsidR="004D05AE" w:rsidRPr="00486B49" w:rsidRDefault="004D05AE" w:rsidP="004D05AE">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в Увельском муниципальном округе</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Title"/>
        <w:jc w:val="center"/>
        <w:rPr>
          <w:rFonts w:ascii="Times New Roman" w:hAnsi="Times New Roman" w:cs="Times New Roman"/>
          <w:sz w:val="26"/>
          <w:szCs w:val="26"/>
        </w:rPr>
      </w:pPr>
      <w:bookmarkStart w:id="0" w:name="P110"/>
      <w:bookmarkEnd w:id="0"/>
      <w:r w:rsidRPr="00486B49">
        <w:rPr>
          <w:rFonts w:ascii="Times New Roman" w:hAnsi="Times New Roman" w:cs="Times New Roman"/>
          <w:sz w:val="26"/>
          <w:szCs w:val="26"/>
        </w:rPr>
        <w:t>Коэффициент</w:t>
      </w:r>
    </w:p>
    <w:p w:rsidR="004D05AE" w:rsidRPr="00486B49" w:rsidRDefault="004D05AE" w:rsidP="004D05AE">
      <w:pPr>
        <w:pStyle w:val="ConsPlusTitle"/>
        <w:jc w:val="center"/>
        <w:rPr>
          <w:rFonts w:ascii="Times New Roman" w:hAnsi="Times New Roman" w:cs="Times New Roman"/>
          <w:sz w:val="26"/>
          <w:szCs w:val="26"/>
        </w:rPr>
      </w:pPr>
      <w:r w:rsidRPr="00486B49">
        <w:rPr>
          <w:rFonts w:ascii="Times New Roman" w:hAnsi="Times New Roman" w:cs="Times New Roman"/>
          <w:sz w:val="26"/>
          <w:szCs w:val="26"/>
        </w:rPr>
        <w:t>соответствия платы</w:t>
      </w:r>
    </w:p>
    <w:p w:rsidR="004D05AE" w:rsidRPr="00486B49" w:rsidRDefault="004D05AE" w:rsidP="004D05AE">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6"/>
        <w:gridCol w:w="6633"/>
        <w:gridCol w:w="1871"/>
      </w:tblGrid>
      <w:tr w:rsidR="004D05AE" w:rsidRPr="00486B49" w:rsidTr="008955FE">
        <w:tc>
          <w:tcPr>
            <w:tcW w:w="546"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 xml:space="preserve">N </w:t>
            </w:r>
            <w:proofErr w:type="spellStart"/>
            <w:proofErr w:type="gramStart"/>
            <w:r w:rsidRPr="00486B49">
              <w:rPr>
                <w:rFonts w:ascii="Times New Roman" w:hAnsi="Times New Roman" w:cs="Times New Roman"/>
                <w:sz w:val="26"/>
                <w:szCs w:val="26"/>
              </w:rPr>
              <w:t>п</w:t>
            </w:r>
            <w:proofErr w:type="spellEnd"/>
            <w:proofErr w:type="gramEnd"/>
            <w:r w:rsidRPr="00486B49">
              <w:rPr>
                <w:rFonts w:ascii="Times New Roman" w:hAnsi="Times New Roman" w:cs="Times New Roman"/>
                <w:sz w:val="26"/>
                <w:szCs w:val="26"/>
              </w:rPr>
              <w:t>/</w:t>
            </w:r>
            <w:proofErr w:type="spellStart"/>
            <w:r w:rsidRPr="00486B49">
              <w:rPr>
                <w:rFonts w:ascii="Times New Roman" w:hAnsi="Times New Roman" w:cs="Times New Roman"/>
                <w:sz w:val="26"/>
                <w:szCs w:val="26"/>
              </w:rPr>
              <w:t>п</w:t>
            </w:r>
            <w:proofErr w:type="spellEnd"/>
          </w:p>
        </w:tc>
        <w:tc>
          <w:tcPr>
            <w:tcW w:w="6633"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Категория нанимателей</w:t>
            </w:r>
          </w:p>
        </w:tc>
        <w:tc>
          <w:tcPr>
            <w:tcW w:w="1871"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Значение коэффициента</w:t>
            </w:r>
          </w:p>
        </w:tc>
      </w:tr>
      <w:tr w:rsidR="004D05AE" w:rsidRPr="00486B49" w:rsidTr="008955FE">
        <w:tc>
          <w:tcPr>
            <w:tcW w:w="546"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1</w:t>
            </w:r>
          </w:p>
        </w:tc>
        <w:tc>
          <w:tcPr>
            <w:tcW w:w="6633" w:type="dxa"/>
          </w:tcPr>
          <w:p w:rsidR="004D05AE" w:rsidRPr="00486B49" w:rsidRDefault="004D05AE" w:rsidP="008955FE">
            <w:pPr>
              <w:pStyle w:val="ConsPlusNormal"/>
              <w:rPr>
                <w:rFonts w:ascii="Times New Roman" w:hAnsi="Times New Roman" w:cs="Times New Roman"/>
                <w:sz w:val="26"/>
                <w:szCs w:val="26"/>
              </w:rPr>
            </w:pPr>
            <w:r w:rsidRPr="00486B49">
              <w:rPr>
                <w:rFonts w:ascii="Times New Roman" w:hAnsi="Times New Roman" w:cs="Times New Roman"/>
                <w:sz w:val="26"/>
                <w:szCs w:val="26"/>
              </w:rPr>
              <w:t>Наниматели жилых помещений по договорам социального найма, договорам найма жилых помещений специализированного жилищного фонда, договорам найма жилых помещений муниципального жилищного фонда социального использования</w:t>
            </w:r>
          </w:p>
        </w:tc>
        <w:tc>
          <w:tcPr>
            <w:tcW w:w="1871"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0,20</w:t>
            </w:r>
          </w:p>
        </w:tc>
      </w:tr>
      <w:tr w:rsidR="004D05AE" w:rsidRPr="00486B49" w:rsidTr="008955FE">
        <w:tc>
          <w:tcPr>
            <w:tcW w:w="546"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2</w:t>
            </w:r>
          </w:p>
        </w:tc>
        <w:tc>
          <w:tcPr>
            <w:tcW w:w="6633" w:type="dxa"/>
          </w:tcPr>
          <w:p w:rsidR="004D05AE" w:rsidRPr="00486B49" w:rsidRDefault="004D05AE" w:rsidP="008955FE">
            <w:pPr>
              <w:pStyle w:val="ConsPlusNormal"/>
              <w:rPr>
                <w:rFonts w:ascii="Times New Roman" w:hAnsi="Times New Roman" w:cs="Times New Roman"/>
                <w:sz w:val="26"/>
                <w:szCs w:val="26"/>
              </w:rPr>
            </w:pPr>
            <w:r w:rsidRPr="00486B49">
              <w:rPr>
                <w:rFonts w:ascii="Times New Roman" w:hAnsi="Times New Roman" w:cs="Times New Roman"/>
                <w:sz w:val="26"/>
                <w:szCs w:val="26"/>
              </w:rPr>
              <w:t>Наниматели жилых помещений муниципального жилищного фонда коммерческого использования</w:t>
            </w:r>
          </w:p>
        </w:tc>
        <w:tc>
          <w:tcPr>
            <w:tcW w:w="1871"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0,30</w:t>
            </w:r>
          </w:p>
        </w:tc>
      </w:tr>
    </w:tbl>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Default="004D05AE"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Pr="00486B49" w:rsidRDefault="00486B49"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right"/>
        <w:outlineLvl w:val="1"/>
        <w:rPr>
          <w:rFonts w:ascii="Times New Roman" w:hAnsi="Times New Roman" w:cs="Times New Roman"/>
          <w:sz w:val="26"/>
          <w:szCs w:val="26"/>
        </w:rPr>
      </w:pPr>
      <w:r w:rsidRPr="00486B49">
        <w:rPr>
          <w:rFonts w:ascii="Times New Roman" w:hAnsi="Times New Roman" w:cs="Times New Roman"/>
          <w:sz w:val="26"/>
          <w:szCs w:val="26"/>
        </w:rPr>
        <w:lastRenderedPageBreak/>
        <w:t>Приложение 2</w:t>
      </w:r>
    </w:p>
    <w:p w:rsidR="00486B49" w:rsidRPr="00486B49" w:rsidRDefault="00486B49" w:rsidP="00486B49">
      <w:pPr>
        <w:pStyle w:val="ConsPlusNormal"/>
        <w:jc w:val="right"/>
        <w:rPr>
          <w:rFonts w:ascii="Times New Roman" w:hAnsi="Times New Roman" w:cs="Times New Roman"/>
          <w:sz w:val="26"/>
          <w:szCs w:val="26"/>
        </w:rPr>
      </w:pPr>
      <w:bookmarkStart w:id="1" w:name="P141"/>
      <w:bookmarkEnd w:id="1"/>
      <w:r w:rsidRPr="00486B49">
        <w:rPr>
          <w:rFonts w:ascii="Times New Roman" w:hAnsi="Times New Roman" w:cs="Times New Roman"/>
          <w:sz w:val="26"/>
          <w:szCs w:val="26"/>
        </w:rPr>
        <w:t>к Методике</w:t>
      </w:r>
      <w:r>
        <w:rPr>
          <w:rFonts w:ascii="Times New Roman" w:hAnsi="Times New Roman" w:cs="Times New Roman"/>
          <w:sz w:val="26"/>
          <w:szCs w:val="26"/>
        </w:rPr>
        <w:t xml:space="preserve"> </w:t>
      </w:r>
      <w:r w:rsidRPr="00486B49">
        <w:rPr>
          <w:rFonts w:ascii="Times New Roman" w:hAnsi="Times New Roman" w:cs="Times New Roman"/>
          <w:sz w:val="26"/>
          <w:szCs w:val="26"/>
        </w:rPr>
        <w:t>расчета платы за пользование</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жилым помещением для нанимателей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по договорам социального найма,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специализированного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социального использования,</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 xml:space="preserve">коммерческого использования </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в Увельском муниципальном округе</w:t>
      </w:r>
    </w:p>
    <w:p w:rsidR="00486B49" w:rsidRDefault="00486B49" w:rsidP="004D05AE">
      <w:pPr>
        <w:pStyle w:val="ConsPlusTitle"/>
        <w:jc w:val="center"/>
        <w:rPr>
          <w:rFonts w:ascii="Times New Roman" w:hAnsi="Times New Roman" w:cs="Times New Roman"/>
          <w:sz w:val="26"/>
          <w:szCs w:val="26"/>
        </w:rPr>
      </w:pPr>
    </w:p>
    <w:p w:rsidR="004D05AE" w:rsidRPr="00486B49" w:rsidRDefault="004D05AE" w:rsidP="004D05AE">
      <w:pPr>
        <w:pStyle w:val="ConsPlusTitle"/>
        <w:jc w:val="center"/>
        <w:rPr>
          <w:rFonts w:ascii="Times New Roman" w:hAnsi="Times New Roman" w:cs="Times New Roman"/>
          <w:sz w:val="26"/>
          <w:szCs w:val="26"/>
        </w:rPr>
      </w:pPr>
      <w:r w:rsidRPr="00486B49">
        <w:rPr>
          <w:rFonts w:ascii="Times New Roman" w:hAnsi="Times New Roman" w:cs="Times New Roman"/>
          <w:sz w:val="26"/>
          <w:szCs w:val="26"/>
        </w:rPr>
        <w:t>Коэффициент,</w:t>
      </w:r>
    </w:p>
    <w:p w:rsidR="004D05AE" w:rsidRPr="00486B49" w:rsidRDefault="004D05AE" w:rsidP="004D05AE">
      <w:pPr>
        <w:pStyle w:val="ConsPlusTitle"/>
        <w:jc w:val="center"/>
        <w:rPr>
          <w:rFonts w:ascii="Times New Roman" w:hAnsi="Times New Roman" w:cs="Times New Roman"/>
          <w:sz w:val="26"/>
          <w:szCs w:val="26"/>
        </w:rPr>
      </w:pPr>
      <w:proofErr w:type="gramStart"/>
      <w:r w:rsidRPr="00486B49">
        <w:rPr>
          <w:rFonts w:ascii="Times New Roman" w:hAnsi="Times New Roman" w:cs="Times New Roman"/>
          <w:sz w:val="26"/>
          <w:szCs w:val="26"/>
        </w:rPr>
        <w:t>характеризующий</w:t>
      </w:r>
      <w:proofErr w:type="gramEnd"/>
      <w:r w:rsidRPr="00486B49">
        <w:rPr>
          <w:rFonts w:ascii="Times New Roman" w:hAnsi="Times New Roman" w:cs="Times New Roman"/>
          <w:sz w:val="26"/>
          <w:szCs w:val="26"/>
        </w:rPr>
        <w:t xml:space="preserve"> качество жилого помещения</w:t>
      </w:r>
    </w:p>
    <w:p w:rsidR="004D05AE" w:rsidRPr="00486B49" w:rsidRDefault="004D05AE" w:rsidP="004D05AE">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6"/>
        <w:gridCol w:w="6633"/>
        <w:gridCol w:w="1871"/>
      </w:tblGrid>
      <w:tr w:rsidR="004D05AE" w:rsidRPr="00486B49" w:rsidTr="008955FE">
        <w:tc>
          <w:tcPr>
            <w:tcW w:w="546"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 xml:space="preserve">N </w:t>
            </w:r>
            <w:proofErr w:type="spellStart"/>
            <w:proofErr w:type="gramStart"/>
            <w:r w:rsidRPr="00486B49">
              <w:rPr>
                <w:rFonts w:ascii="Times New Roman" w:hAnsi="Times New Roman" w:cs="Times New Roman"/>
                <w:sz w:val="26"/>
                <w:szCs w:val="26"/>
              </w:rPr>
              <w:t>п</w:t>
            </w:r>
            <w:proofErr w:type="spellEnd"/>
            <w:proofErr w:type="gramEnd"/>
            <w:r w:rsidRPr="00486B49">
              <w:rPr>
                <w:rFonts w:ascii="Times New Roman" w:hAnsi="Times New Roman" w:cs="Times New Roman"/>
                <w:sz w:val="26"/>
                <w:szCs w:val="26"/>
              </w:rPr>
              <w:t>/</w:t>
            </w:r>
            <w:proofErr w:type="spellStart"/>
            <w:r w:rsidRPr="00486B49">
              <w:rPr>
                <w:rFonts w:ascii="Times New Roman" w:hAnsi="Times New Roman" w:cs="Times New Roman"/>
                <w:sz w:val="26"/>
                <w:szCs w:val="26"/>
              </w:rPr>
              <w:t>п</w:t>
            </w:r>
            <w:proofErr w:type="spellEnd"/>
          </w:p>
        </w:tc>
        <w:tc>
          <w:tcPr>
            <w:tcW w:w="6633"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Тип жилых домов</w:t>
            </w:r>
          </w:p>
        </w:tc>
        <w:tc>
          <w:tcPr>
            <w:tcW w:w="1871"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Значение коэффициента</w:t>
            </w:r>
          </w:p>
        </w:tc>
      </w:tr>
      <w:tr w:rsidR="004D05AE" w:rsidRPr="00486B49" w:rsidTr="008955FE">
        <w:tc>
          <w:tcPr>
            <w:tcW w:w="546"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1</w:t>
            </w:r>
          </w:p>
        </w:tc>
        <w:tc>
          <w:tcPr>
            <w:tcW w:w="6633" w:type="dxa"/>
          </w:tcPr>
          <w:p w:rsidR="004D05AE" w:rsidRPr="00486B49" w:rsidRDefault="00486B49" w:rsidP="00486B49">
            <w:pPr>
              <w:pStyle w:val="ConsPlusNormal"/>
              <w:rPr>
                <w:rFonts w:ascii="Times New Roman" w:hAnsi="Times New Roman" w:cs="Times New Roman"/>
                <w:sz w:val="26"/>
                <w:szCs w:val="26"/>
              </w:rPr>
            </w:pPr>
            <w:r>
              <w:rPr>
                <w:rFonts w:ascii="Times New Roman" w:hAnsi="Times New Roman" w:cs="Times New Roman"/>
                <w:sz w:val="26"/>
                <w:szCs w:val="26"/>
              </w:rPr>
              <w:t>Жилые помещения, расположенные в МКД со всеми удобствами</w:t>
            </w:r>
            <w:r w:rsidR="004D05AE" w:rsidRPr="00486B49">
              <w:rPr>
                <w:rFonts w:ascii="Times New Roman" w:hAnsi="Times New Roman" w:cs="Times New Roman"/>
                <w:sz w:val="26"/>
                <w:szCs w:val="26"/>
              </w:rPr>
              <w:t xml:space="preserve">, с износом до </w:t>
            </w:r>
            <w:r>
              <w:rPr>
                <w:rFonts w:ascii="Times New Roman" w:hAnsi="Times New Roman" w:cs="Times New Roman"/>
                <w:sz w:val="26"/>
                <w:szCs w:val="26"/>
              </w:rPr>
              <w:t>6</w:t>
            </w:r>
            <w:r w:rsidR="004D05AE" w:rsidRPr="00486B49">
              <w:rPr>
                <w:rFonts w:ascii="Times New Roman" w:hAnsi="Times New Roman" w:cs="Times New Roman"/>
                <w:sz w:val="26"/>
                <w:szCs w:val="26"/>
              </w:rPr>
              <w:t>0 %</w:t>
            </w:r>
          </w:p>
        </w:tc>
        <w:tc>
          <w:tcPr>
            <w:tcW w:w="1871" w:type="dxa"/>
          </w:tcPr>
          <w:p w:rsidR="004D05AE" w:rsidRPr="00486B49" w:rsidRDefault="00486B49" w:rsidP="00486B49">
            <w:pPr>
              <w:pStyle w:val="ConsPlusNormal"/>
              <w:jc w:val="center"/>
              <w:rPr>
                <w:rFonts w:ascii="Times New Roman" w:hAnsi="Times New Roman" w:cs="Times New Roman"/>
                <w:sz w:val="26"/>
                <w:szCs w:val="26"/>
              </w:rPr>
            </w:pPr>
            <w:r>
              <w:rPr>
                <w:rFonts w:ascii="Times New Roman" w:hAnsi="Times New Roman" w:cs="Times New Roman"/>
                <w:sz w:val="26"/>
                <w:szCs w:val="26"/>
              </w:rPr>
              <w:t>0,9</w:t>
            </w:r>
          </w:p>
        </w:tc>
      </w:tr>
      <w:tr w:rsidR="004D05AE" w:rsidRPr="00486B49" w:rsidTr="008955FE">
        <w:tc>
          <w:tcPr>
            <w:tcW w:w="546"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2</w:t>
            </w:r>
          </w:p>
        </w:tc>
        <w:tc>
          <w:tcPr>
            <w:tcW w:w="6633" w:type="dxa"/>
          </w:tcPr>
          <w:p w:rsidR="004D05AE" w:rsidRPr="00486B49" w:rsidRDefault="00486B49" w:rsidP="00486B49">
            <w:pPr>
              <w:pStyle w:val="ConsPlusNormal"/>
              <w:rPr>
                <w:rFonts w:ascii="Times New Roman" w:hAnsi="Times New Roman" w:cs="Times New Roman"/>
                <w:sz w:val="26"/>
                <w:szCs w:val="26"/>
              </w:rPr>
            </w:pPr>
            <w:r>
              <w:rPr>
                <w:rFonts w:ascii="Times New Roman" w:hAnsi="Times New Roman" w:cs="Times New Roman"/>
                <w:sz w:val="26"/>
                <w:szCs w:val="26"/>
              </w:rPr>
              <w:t xml:space="preserve">Индивидуальные жилые дома с износом до </w:t>
            </w:r>
            <w:r w:rsidR="004D05AE" w:rsidRPr="00486B49">
              <w:rPr>
                <w:rFonts w:ascii="Times New Roman" w:hAnsi="Times New Roman" w:cs="Times New Roman"/>
                <w:sz w:val="26"/>
                <w:szCs w:val="26"/>
              </w:rPr>
              <w:t xml:space="preserve"> 60 %</w:t>
            </w:r>
          </w:p>
        </w:tc>
        <w:tc>
          <w:tcPr>
            <w:tcW w:w="1871" w:type="dxa"/>
          </w:tcPr>
          <w:p w:rsidR="004D05AE" w:rsidRPr="00486B49" w:rsidRDefault="00486B49" w:rsidP="008955FE">
            <w:pPr>
              <w:pStyle w:val="ConsPlusNormal"/>
              <w:jc w:val="center"/>
              <w:rPr>
                <w:rFonts w:ascii="Times New Roman" w:hAnsi="Times New Roman" w:cs="Times New Roman"/>
                <w:sz w:val="26"/>
                <w:szCs w:val="26"/>
              </w:rPr>
            </w:pPr>
            <w:r>
              <w:rPr>
                <w:rFonts w:ascii="Times New Roman" w:hAnsi="Times New Roman" w:cs="Times New Roman"/>
                <w:sz w:val="26"/>
                <w:szCs w:val="26"/>
              </w:rPr>
              <w:t>0,8</w:t>
            </w:r>
          </w:p>
        </w:tc>
      </w:tr>
    </w:tbl>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Default="004D05AE"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Pr="00486B49" w:rsidRDefault="00486B49"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right"/>
        <w:outlineLvl w:val="1"/>
        <w:rPr>
          <w:rFonts w:ascii="Times New Roman" w:hAnsi="Times New Roman" w:cs="Times New Roman"/>
          <w:sz w:val="26"/>
          <w:szCs w:val="26"/>
        </w:rPr>
      </w:pPr>
      <w:r w:rsidRPr="00486B49">
        <w:rPr>
          <w:rFonts w:ascii="Times New Roman" w:hAnsi="Times New Roman" w:cs="Times New Roman"/>
          <w:sz w:val="26"/>
          <w:szCs w:val="26"/>
        </w:rPr>
        <w:lastRenderedPageBreak/>
        <w:t>Приложение 3</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к Методике</w:t>
      </w:r>
      <w:r>
        <w:rPr>
          <w:rFonts w:ascii="Times New Roman" w:hAnsi="Times New Roman" w:cs="Times New Roman"/>
          <w:sz w:val="26"/>
          <w:szCs w:val="26"/>
        </w:rPr>
        <w:t xml:space="preserve"> </w:t>
      </w:r>
      <w:r w:rsidRPr="00486B49">
        <w:rPr>
          <w:rFonts w:ascii="Times New Roman" w:hAnsi="Times New Roman" w:cs="Times New Roman"/>
          <w:sz w:val="26"/>
          <w:szCs w:val="26"/>
        </w:rPr>
        <w:t>расчета платы за пользование</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жилым помещением для нанимателей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по договорам социального найма,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специализированного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социального использования,</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 xml:space="preserve">коммерческого использования </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в Увельском муниципальном округе</w:t>
      </w:r>
    </w:p>
    <w:p w:rsidR="004D05AE" w:rsidRDefault="004D05AE" w:rsidP="004D05AE">
      <w:pPr>
        <w:pStyle w:val="ConsPlusNormal"/>
        <w:jc w:val="both"/>
        <w:rPr>
          <w:rFonts w:ascii="Times New Roman" w:hAnsi="Times New Roman" w:cs="Times New Roman"/>
          <w:sz w:val="26"/>
          <w:szCs w:val="26"/>
        </w:rPr>
      </w:pPr>
    </w:p>
    <w:p w:rsidR="00486B49" w:rsidRDefault="00486B49" w:rsidP="004D05AE">
      <w:pPr>
        <w:pStyle w:val="ConsPlusNormal"/>
        <w:jc w:val="both"/>
        <w:rPr>
          <w:rFonts w:ascii="Times New Roman" w:hAnsi="Times New Roman" w:cs="Times New Roman"/>
          <w:sz w:val="26"/>
          <w:szCs w:val="26"/>
        </w:rPr>
      </w:pPr>
    </w:p>
    <w:p w:rsidR="00486B49" w:rsidRPr="00486B49" w:rsidRDefault="00486B49" w:rsidP="004D05AE">
      <w:pPr>
        <w:pStyle w:val="ConsPlusNormal"/>
        <w:jc w:val="both"/>
        <w:rPr>
          <w:rFonts w:ascii="Times New Roman" w:hAnsi="Times New Roman" w:cs="Times New Roman"/>
          <w:sz w:val="26"/>
          <w:szCs w:val="26"/>
        </w:rPr>
      </w:pPr>
    </w:p>
    <w:p w:rsidR="004D05AE" w:rsidRPr="00486B49" w:rsidRDefault="004D05AE" w:rsidP="004D05AE">
      <w:pPr>
        <w:pStyle w:val="ConsPlusTitle"/>
        <w:jc w:val="center"/>
        <w:rPr>
          <w:rFonts w:ascii="Times New Roman" w:hAnsi="Times New Roman" w:cs="Times New Roman"/>
          <w:sz w:val="26"/>
          <w:szCs w:val="26"/>
        </w:rPr>
      </w:pPr>
      <w:bookmarkStart w:id="2" w:name="P181"/>
      <w:bookmarkEnd w:id="2"/>
      <w:r w:rsidRPr="00486B49">
        <w:rPr>
          <w:rFonts w:ascii="Times New Roman" w:hAnsi="Times New Roman" w:cs="Times New Roman"/>
          <w:sz w:val="26"/>
          <w:szCs w:val="26"/>
        </w:rPr>
        <w:t>Коэффициент,</w:t>
      </w:r>
    </w:p>
    <w:p w:rsidR="004D05AE" w:rsidRPr="00486B49" w:rsidRDefault="004D05AE" w:rsidP="004D05AE">
      <w:pPr>
        <w:pStyle w:val="ConsPlusTitle"/>
        <w:jc w:val="center"/>
        <w:rPr>
          <w:rFonts w:ascii="Times New Roman" w:hAnsi="Times New Roman" w:cs="Times New Roman"/>
          <w:sz w:val="26"/>
          <w:szCs w:val="26"/>
        </w:rPr>
      </w:pPr>
      <w:proofErr w:type="gramStart"/>
      <w:r w:rsidRPr="00486B49">
        <w:rPr>
          <w:rFonts w:ascii="Times New Roman" w:hAnsi="Times New Roman" w:cs="Times New Roman"/>
          <w:sz w:val="26"/>
          <w:szCs w:val="26"/>
        </w:rPr>
        <w:t>характеризующий</w:t>
      </w:r>
      <w:proofErr w:type="gramEnd"/>
      <w:r w:rsidRPr="00486B49">
        <w:rPr>
          <w:rFonts w:ascii="Times New Roman" w:hAnsi="Times New Roman" w:cs="Times New Roman"/>
          <w:sz w:val="26"/>
          <w:szCs w:val="26"/>
        </w:rPr>
        <w:t xml:space="preserve"> благоустройство жилого помещения</w:t>
      </w:r>
    </w:p>
    <w:p w:rsidR="004D05AE" w:rsidRPr="00486B49" w:rsidRDefault="004D05AE" w:rsidP="004D05AE">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2"/>
        <w:gridCol w:w="3515"/>
        <w:gridCol w:w="2041"/>
        <w:gridCol w:w="2891"/>
      </w:tblGrid>
      <w:tr w:rsidR="004D05AE" w:rsidRPr="00486B49" w:rsidTr="008955FE">
        <w:tc>
          <w:tcPr>
            <w:tcW w:w="602" w:type="dxa"/>
            <w:vMerge w:val="restart"/>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 xml:space="preserve">N </w:t>
            </w:r>
            <w:proofErr w:type="spellStart"/>
            <w:proofErr w:type="gramStart"/>
            <w:r w:rsidRPr="00486B49">
              <w:rPr>
                <w:rFonts w:ascii="Times New Roman" w:hAnsi="Times New Roman" w:cs="Times New Roman"/>
                <w:sz w:val="26"/>
                <w:szCs w:val="26"/>
              </w:rPr>
              <w:t>п</w:t>
            </w:r>
            <w:proofErr w:type="spellEnd"/>
            <w:proofErr w:type="gramEnd"/>
            <w:r w:rsidRPr="00486B49">
              <w:rPr>
                <w:rFonts w:ascii="Times New Roman" w:hAnsi="Times New Roman" w:cs="Times New Roman"/>
                <w:sz w:val="26"/>
                <w:szCs w:val="26"/>
              </w:rPr>
              <w:t>/</w:t>
            </w:r>
            <w:proofErr w:type="spellStart"/>
            <w:r w:rsidRPr="00486B49">
              <w:rPr>
                <w:rFonts w:ascii="Times New Roman" w:hAnsi="Times New Roman" w:cs="Times New Roman"/>
                <w:sz w:val="26"/>
                <w:szCs w:val="26"/>
              </w:rPr>
              <w:t>п</w:t>
            </w:r>
            <w:proofErr w:type="spellEnd"/>
          </w:p>
        </w:tc>
        <w:tc>
          <w:tcPr>
            <w:tcW w:w="3515" w:type="dxa"/>
            <w:vMerge w:val="restart"/>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Тип жилых домов</w:t>
            </w:r>
          </w:p>
        </w:tc>
        <w:tc>
          <w:tcPr>
            <w:tcW w:w="4932" w:type="dxa"/>
            <w:gridSpan w:val="2"/>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Значение коэффициента</w:t>
            </w:r>
          </w:p>
        </w:tc>
      </w:tr>
      <w:tr w:rsidR="004D05AE" w:rsidRPr="00486B49" w:rsidTr="008955FE">
        <w:tc>
          <w:tcPr>
            <w:tcW w:w="602" w:type="dxa"/>
            <w:vMerge/>
          </w:tcPr>
          <w:p w:rsidR="004D05AE" w:rsidRPr="00486B49" w:rsidRDefault="004D05AE" w:rsidP="008955FE">
            <w:pPr>
              <w:pStyle w:val="ConsPlusNormal"/>
              <w:rPr>
                <w:rFonts w:ascii="Times New Roman" w:hAnsi="Times New Roman" w:cs="Times New Roman"/>
                <w:sz w:val="26"/>
                <w:szCs w:val="26"/>
              </w:rPr>
            </w:pPr>
          </w:p>
        </w:tc>
        <w:tc>
          <w:tcPr>
            <w:tcW w:w="3515" w:type="dxa"/>
            <w:vMerge/>
          </w:tcPr>
          <w:p w:rsidR="004D05AE" w:rsidRPr="00486B49" w:rsidRDefault="004D05AE" w:rsidP="008955FE">
            <w:pPr>
              <w:pStyle w:val="ConsPlusNormal"/>
              <w:rPr>
                <w:rFonts w:ascii="Times New Roman" w:hAnsi="Times New Roman" w:cs="Times New Roman"/>
                <w:sz w:val="26"/>
                <w:szCs w:val="26"/>
              </w:rPr>
            </w:pPr>
          </w:p>
        </w:tc>
        <w:tc>
          <w:tcPr>
            <w:tcW w:w="2041"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жилые дома, имеющие не все виды благоустройства</w:t>
            </w:r>
          </w:p>
        </w:tc>
        <w:tc>
          <w:tcPr>
            <w:tcW w:w="2891"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жилые дома с коридорной системой проживания, имеющие не все виды благоустройства</w:t>
            </w:r>
          </w:p>
        </w:tc>
      </w:tr>
      <w:tr w:rsidR="004D05AE" w:rsidRPr="00486B49" w:rsidTr="008955FE">
        <w:tc>
          <w:tcPr>
            <w:tcW w:w="602"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1</w:t>
            </w:r>
          </w:p>
        </w:tc>
        <w:tc>
          <w:tcPr>
            <w:tcW w:w="3515" w:type="dxa"/>
          </w:tcPr>
          <w:p w:rsidR="004D05AE" w:rsidRPr="00486B49" w:rsidRDefault="004D05AE" w:rsidP="008955FE">
            <w:pPr>
              <w:pStyle w:val="ConsPlusNormal"/>
              <w:rPr>
                <w:rFonts w:ascii="Times New Roman" w:hAnsi="Times New Roman" w:cs="Times New Roman"/>
                <w:sz w:val="26"/>
                <w:szCs w:val="26"/>
              </w:rPr>
            </w:pPr>
            <w:r w:rsidRPr="00486B49">
              <w:rPr>
                <w:rFonts w:ascii="Times New Roman" w:hAnsi="Times New Roman" w:cs="Times New Roman"/>
                <w:sz w:val="26"/>
                <w:szCs w:val="26"/>
              </w:rPr>
              <w:t>Жилой дом со всеми видами благоустройства</w:t>
            </w:r>
          </w:p>
        </w:tc>
        <w:tc>
          <w:tcPr>
            <w:tcW w:w="204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1,00</w:t>
            </w:r>
          </w:p>
        </w:tc>
        <w:tc>
          <w:tcPr>
            <w:tcW w:w="289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1,00</w:t>
            </w:r>
          </w:p>
        </w:tc>
      </w:tr>
      <w:tr w:rsidR="004D05AE" w:rsidRPr="00486B49" w:rsidTr="008955FE">
        <w:tc>
          <w:tcPr>
            <w:tcW w:w="602"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2</w:t>
            </w:r>
          </w:p>
        </w:tc>
        <w:tc>
          <w:tcPr>
            <w:tcW w:w="3515" w:type="dxa"/>
          </w:tcPr>
          <w:p w:rsidR="004D05AE" w:rsidRPr="00486B49" w:rsidRDefault="004D05AE" w:rsidP="008955FE">
            <w:pPr>
              <w:pStyle w:val="ConsPlusNormal"/>
              <w:rPr>
                <w:rFonts w:ascii="Times New Roman" w:hAnsi="Times New Roman" w:cs="Times New Roman"/>
                <w:sz w:val="26"/>
                <w:szCs w:val="26"/>
              </w:rPr>
            </w:pPr>
            <w:r w:rsidRPr="00486B49">
              <w:rPr>
                <w:rFonts w:ascii="Times New Roman" w:hAnsi="Times New Roman" w:cs="Times New Roman"/>
                <w:sz w:val="26"/>
                <w:szCs w:val="26"/>
              </w:rPr>
              <w:t>Жилой дом без одного вида благоустройства</w:t>
            </w:r>
          </w:p>
        </w:tc>
        <w:tc>
          <w:tcPr>
            <w:tcW w:w="204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0,95</w:t>
            </w:r>
          </w:p>
        </w:tc>
        <w:tc>
          <w:tcPr>
            <w:tcW w:w="289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0,90</w:t>
            </w:r>
          </w:p>
        </w:tc>
      </w:tr>
      <w:tr w:rsidR="004D05AE" w:rsidRPr="00486B49" w:rsidTr="008955FE">
        <w:tc>
          <w:tcPr>
            <w:tcW w:w="602"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3</w:t>
            </w:r>
          </w:p>
        </w:tc>
        <w:tc>
          <w:tcPr>
            <w:tcW w:w="3515" w:type="dxa"/>
          </w:tcPr>
          <w:p w:rsidR="004D05AE" w:rsidRPr="00486B49" w:rsidRDefault="004D05AE" w:rsidP="008955FE">
            <w:pPr>
              <w:pStyle w:val="ConsPlusNormal"/>
              <w:rPr>
                <w:rFonts w:ascii="Times New Roman" w:hAnsi="Times New Roman" w:cs="Times New Roman"/>
                <w:sz w:val="26"/>
                <w:szCs w:val="26"/>
              </w:rPr>
            </w:pPr>
            <w:r w:rsidRPr="00486B49">
              <w:rPr>
                <w:rFonts w:ascii="Times New Roman" w:hAnsi="Times New Roman" w:cs="Times New Roman"/>
                <w:sz w:val="26"/>
                <w:szCs w:val="26"/>
              </w:rPr>
              <w:t>Жилой дом без двух видов благоустройства</w:t>
            </w:r>
          </w:p>
        </w:tc>
        <w:tc>
          <w:tcPr>
            <w:tcW w:w="204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0,90</w:t>
            </w:r>
          </w:p>
        </w:tc>
        <w:tc>
          <w:tcPr>
            <w:tcW w:w="289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0,85</w:t>
            </w:r>
          </w:p>
        </w:tc>
      </w:tr>
      <w:tr w:rsidR="004D05AE" w:rsidRPr="00486B49" w:rsidTr="008955FE">
        <w:tc>
          <w:tcPr>
            <w:tcW w:w="602"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4</w:t>
            </w:r>
          </w:p>
        </w:tc>
        <w:tc>
          <w:tcPr>
            <w:tcW w:w="3515" w:type="dxa"/>
          </w:tcPr>
          <w:p w:rsidR="004D05AE" w:rsidRPr="00486B49" w:rsidRDefault="004D05AE" w:rsidP="008955FE">
            <w:pPr>
              <w:pStyle w:val="ConsPlusNormal"/>
              <w:rPr>
                <w:rFonts w:ascii="Times New Roman" w:hAnsi="Times New Roman" w:cs="Times New Roman"/>
                <w:sz w:val="26"/>
                <w:szCs w:val="26"/>
              </w:rPr>
            </w:pPr>
            <w:r w:rsidRPr="00486B49">
              <w:rPr>
                <w:rFonts w:ascii="Times New Roman" w:hAnsi="Times New Roman" w:cs="Times New Roman"/>
                <w:sz w:val="26"/>
                <w:szCs w:val="26"/>
              </w:rPr>
              <w:t>Жилой дом без трех видов благоустройства</w:t>
            </w:r>
          </w:p>
        </w:tc>
        <w:tc>
          <w:tcPr>
            <w:tcW w:w="204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0,85</w:t>
            </w:r>
          </w:p>
        </w:tc>
        <w:tc>
          <w:tcPr>
            <w:tcW w:w="289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0,80</w:t>
            </w:r>
          </w:p>
        </w:tc>
      </w:tr>
    </w:tbl>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ind w:firstLine="540"/>
        <w:jc w:val="both"/>
        <w:rPr>
          <w:rFonts w:ascii="Times New Roman" w:hAnsi="Times New Roman" w:cs="Times New Roman"/>
          <w:sz w:val="26"/>
          <w:szCs w:val="26"/>
        </w:rPr>
      </w:pPr>
      <w:r w:rsidRPr="00486B49">
        <w:rPr>
          <w:rFonts w:ascii="Times New Roman" w:hAnsi="Times New Roman" w:cs="Times New Roman"/>
          <w:sz w:val="26"/>
          <w:szCs w:val="26"/>
        </w:rPr>
        <w:t>Примечание:</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1. Под видом благоустройства понимается наличие внутридомовых инженерных коммуникаций и оборудования многоквартирного дома, используемых для предоставления потребителям коммунальных услуг (холодное водоснабжение, горячее водоснабжение, водоотведение, отопление).</w:t>
      </w:r>
    </w:p>
    <w:p w:rsidR="004D05AE" w:rsidRPr="00486B49" w:rsidRDefault="004D05AE" w:rsidP="004D05AE">
      <w:pPr>
        <w:pStyle w:val="ConsPlusNormal"/>
        <w:spacing w:before="220"/>
        <w:ind w:firstLine="540"/>
        <w:jc w:val="both"/>
        <w:rPr>
          <w:rFonts w:ascii="Times New Roman" w:hAnsi="Times New Roman" w:cs="Times New Roman"/>
          <w:sz w:val="26"/>
          <w:szCs w:val="26"/>
        </w:rPr>
      </w:pPr>
      <w:r w:rsidRPr="00486B49">
        <w:rPr>
          <w:rFonts w:ascii="Times New Roman" w:hAnsi="Times New Roman" w:cs="Times New Roman"/>
          <w:sz w:val="26"/>
          <w:szCs w:val="26"/>
        </w:rPr>
        <w:t>2. Жилое здание коридорного типа - здание, в котором квартиры или комнаты общежитий имеют выход через общий коридор на лестницы (не менее чем на две лестничные клетки).</w:t>
      </w:r>
    </w:p>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pStyle w:val="ConsPlusNormal"/>
        <w:jc w:val="right"/>
        <w:outlineLvl w:val="1"/>
        <w:rPr>
          <w:rFonts w:ascii="Times New Roman" w:hAnsi="Times New Roman" w:cs="Times New Roman"/>
          <w:sz w:val="26"/>
          <w:szCs w:val="26"/>
        </w:rPr>
      </w:pPr>
      <w:r w:rsidRPr="00486B49">
        <w:rPr>
          <w:rFonts w:ascii="Times New Roman" w:hAnsi="Times New Roman" w:cs="Times New Roman"/>
          <w:sz w:val="26"/>
          <w:szCs w:val="26"/>
        </w:rPr>
        <w:t>Приложение 4</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к Методике</w:t>
      </w:r>
      <w:r>
        <w:rPr>
          <w:rFonts w:ascii="Times New Roman" w:hAnsi="Times New Roman" w:cs="Times New Roman"/>
          <w:sz w:val="26"/>
          <w:szCs w:val="26"/>
        </w:rPr>
        <w:t xml:space="preserve"> </w:t>
      </w:r>
      <w:r w:rsidRPr="00486B49">
        <w:rPr>
          <w:rFonts w:ascii="Times New Roman" w:hAnsi="Times New Roman" w:cs="Times New Roman"/>
          <w:sz w:val="26"/>
          <w:szCs w:val="26"/>
        </w:rPr>
        <w:t>расчета платы за пользование</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жилым помещением для нанимателей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по договорам социального найма,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специализированного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социального использования,</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договорам найма жилых помещений</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муниципального жилищного фонда</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 xml:space="preserve">коммерческого использования </w:t>
      </w:r>
    </w:p>
    <w:p w:rsidR="00486B49" w:rsidRPr="00486B49" w:rsidRDefault="00486B49" w:rsidP="00486B49">
      <w:pPr>
        <w:pStyle w:val="ConsPlusNormal"/>
        <w:jc w:val="right"/>
        <w:rPr>
          <w:rFonts w:ascii="Times New Roman" w:hAnsi="Times New Roman" w:cs="Times New Roman"/>
          <w:sz w:val="26"/>
          <w:szCs w:val="26"/>
        </w:rPr>
      </w:pPr>
      <w:r w:rsidRPr="00486B49">
        <w:rPr>
          <w:rFonts w:ascii="Times New Roman" w:hAnsi="Times New Roman" w:cs="Times New Roman"/>
          <w:sz w:val="26"/>
          <w:szCs w:val="26"/>
        </w:rPr>
        <w:t>в Увельском муниципальном округе</w:t>
      </w:r>
    </w:p>
    <w:p w:rsidR="004D05AE" w:rsidRDefault="004D05AE" w:rsidP="004D05AE">
      <w:pPr>
        <w:pStyle w:val="ConsPlusNormal"/>
        <w:jc w:val="both"/>
        <w:rPr>
          <w:rFonts w:ascii="Times New Roman" w:hAnsi="Times New Roman" w:cs="Times New Roman"/>
          <w:sz w:val="26"/>
          <w:szCs w:val="26"/>
        </w:rPr>
      </w:pPr>
    </w:p>
    <w:p w:rsidR="00486B49" w:rsidRPr="00486B49" w:rsidRDefault="00486B49" w:rsidP="004D05AE">
      <w:pPr>
        <w:pStyle w:val="ConsPlusNormal"/>
        <w:jc w:val="both"/>
        <w:rPr>
          <w:rFonts w:ascii="Times New Roman" w:hAnsi="Times New Roman" w:cs="Times New Roman"/>
          <w:sz w:val="26"/>
          <w:szCs w:val="26"/>
        </w:rPr>
      </w:pPr>
    </w:p>
    <w:p w:rsidR="004D05AE" w:rsidRPr="00486B49" w:rsidRDefault="004D05AE" w:rsidP="004D05AE">
      <w:pPr>
        <w:pStyle w:val="ConsPlusTitle"/>
        <w:jc w:val="center"/>
        <w:rPr>
          <w:rFonts w:ascii="Times New Roman" w:hAnsi="Times New Roman" w:cs="Times New Roman"/>
          <w:sz w:val="26"/>
          <w:szCs w:val="26"/>
        </w:rPr>
      </w:pPr>
      <w:bookmarkStart w:id="3" w:name="P228"/>
      <w:bookmarkEnd w:id="3"/>
      <w:r w:rsidRPr="00486B49">
        <w:rPr>
          <w:rFonts w:ascii="Times New Roman" w:hAnsi="Times New Roman" w:cs="Times New Roman"/>
          <w:sz w:val="26"/>
          <w:szCs w:val="26"/>
        </w:rPr>
        <w:t>Коэффициент,</w:t>
      </w:r>
    </w:p>
    <w:p w:rsidR="004D05AE" w:rsidRPr="00486B49" w:rsidRDefault="004D05AE" w:rsidP="004D05AE">
      <w:pPr>
        <w:pStyle w:val="ConsPlusTitle"/>
        <w:jc w:val="center"/>
        <w:rPr>
          <w:rFonts w:ascii="Times New Roman" w:hAnsi="Times New Roman" w:cs="Times New Roman"/>
          <w:sz w:val="26"/>
          <w:szCs w:val="26"/>
        </w:rPr>
      </w:pPr>
      <w:proofErr w:type="gramStart"/>
      <w:r w:rsidRPr="00486B49">
        <w:rPr>
          <w:rFonts w:ascii="Times New Roman" w:hAnsi="Times New Roman" w:cs="Times New Roman"/>
          <w:sz w:val="26"/>
          <w:szCs w:val="26"/>
        </w:rPr>
        <w:t>характеризующий</w:t>
      </w:r>
      <w:proofErr w:type="gramEnd"/>
      <w:r w:rsidRPr="00486B49">
        <w:rPr>
          <w:rFonts w:ascii="Times New Roman" w:hAnsi="Times New Roman" w:cs="Times New Roman"/>
          <w:sz w:val="26"/>
          <w:szCs w:val="26"/>
        </w:rPr>
        <w:t xml:space="preserve"> месторасположение дома</w:t>
      </w:r>
    </w:p>
    <w:p w:rsidR="004D05AE" w:rsidRPr="00486B49" w:rsidRDefault="004D05AE" w:rsidP="004D05AE">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6"/>
        <w:gridCol w:w="6633"/>
        <w:gridCol w:w="1871"/>
      </w:tblGrid>
      <w:tr w:rsidR="004D05AE" w:rsidRPr="00486B49" w:rsidTr="008955FE">
        <w:tc>
          <w:tcPr>
            <w:tcW w:w="546"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 xml:space="preserve">N </w:t>
            </w:r>
            <w:proofErr w:type="spellStart"/>
            <w:proofErr w:type="gramStart"/>
            <w:r w:rsidRPr="00486B49">
              <w:rPr>
                <w:rFonts w:ascii="Times New Roman" w:hAnsi="Times New Roman" w:cs="Times New Roman"/>
                <w:sz w:val="26"/>
                <w:szCs w:val="26"/>
              </w:rPr>
              <w:t>п</w:t>
            </w:r>
            <w:proofErr w:type="spellEnd"/>
            <w:proofErr w:type="gramEnd"/>
            <w:r w:rsidRPr="00486B49">
              <w:rPr>
                <w:rFonts w:ascii="Times New Roman" w:hAnsi="Times New Roman" w:cs="Times New Roman"/>
                <w:sz w:val="26"/>
                <w:szCs w:val="26"/>
              </w:rPr>
              <w:t>/</w:t>
            </w:r>
            <w:proofErr w:type="spellStart"/>
            <w:r w:rsidRPr="00486B49">
              <w:rPr>
                <w:rFonts w:ascii="Times New Roman" w:hAnsi="Times New Roman" w:cs="Times New Roman"/>
                <w:sz w:val="26"/>
                <w:szCs w:val="26"/>
              </w:rPr>
              <w:t>п</w:t>
            </w:r>
            <w:proofErr w:type="spellEnd"/>
          </w:p>
        </w:tc>
        <w:tc>
          <w:tcPr>
            <w:tcW w:w="6633"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Характеристика месторасположения жилого дома</w:t>
            </w:r>
          </w:p>
        </w:tc>
        <w:tc>
          <w:tcPr>
            <w:tcW w:w="1871" w:type="dxa"/>
            <w:vAlign w:val="center"/>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Значение коэффициента</w:t>
            </w:r>
          </w:p>
        </w:tc>
      </w:tr>
      <w:tr w:rsidR="004D05AE" w:rsidRPr="00486B49" w:rsidTr="008955FE">
        <w:tc>
          <w:tcPr>
            <w:tcW w:w="546"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1</w:t>
            </w:r>
          </w:p>
        </w:tc>
        <w:tc>
          <w:tcPr>
            <w:tcW w:w="6633" w:type="dxa"/>
          </w:tcPr>
          <w:p w:rsidR="004D05AE" w:rsidRPr="00486B49" w:rsidRDefault="00486B49" w:rsidP="008955FE">
            <w:pPr>
              <w:pStyle w:val="ConsPlusNormal"/>
              <w:rPr>
                <w:rFonts w:ascii="Times New Roman" w:hAnsi="Times New Roman" w:cs="Times New Roman"/>
                <w:sz w:val="26"/>
                <w:szCs w:val="26"/>
              </w:rPr>
            </w:pPr>
            <w:r>
              <w:rPr>
                <w:rFonts w:ascii="Times New Roman" w:hAnsi="Times New Roman" w:cs="Times New Roman"/>
                <w:sz w:val="26"/>
                <w:szCs w:val="26"/>
              </w:rPr>
              <w:t>п</w:t>
            </w:r>
            <w:proofErr w:type="gramStart"/>
            <w:r>
              <w:rPr>
                <w:rFonts w:ascii="Times New Roman" w:hAnsi="Times New Roman" w:cs="Times New Roman"/>
                <w:sz w:val="26"/>
                <w:szCs w:val="26"/>
              </w:rPr>
              <w:t>.У</w:t>
            </w:r>
            <w:proofErr w:type="gramEnd"/>
            <w:r>
              <w:rPr>
                <w:rFonts w:ascii="Times New Roman" w:hAnsi="Times New Roman" w:cs="Times New Roman"/>
                <w:sz w:val="26"/>
                <w:szCs w:val="26"/>
              </w:rPr>
              <w:t>вельский, Увельский муниципальный округ Челябинской области</w:t>
            </w:r>
          </w:p>
        </w:tc>
        <w:tc>
          <w:tcPr>
            <w:tcW w:w="1871" w:type="dxa"/>
          </w:tcPr>
          <w:p w:rsidR="004D05AE" w:rsidRPr="00486B49" w:rsidRDefault="00486B49" w:rsidP="008955FE">
            <w:pPr>
              <w:pStyle w:val="ConsPlusNormal"/>
              <w:jc w:val="center"/>
              <w:rPr>
                <w:rFonts w:ascii="Times New Roman" w:hAnsi="Times New Roman" w:cs="Times New Roman"/>
                <w:sz w:val="26"/>
                <w:szCs w:val="26"/>
              </w:rPr>
            </w:pPr>
            <w:r>
              <w:rPr>
                <w:rFonts w:ascii="Times New Roman" w:hAnsi="Times New Roman" w:cs="Times New Roman"/>
                <w:sz w:val="26"/>
                <w:szCs w:val="26"/>
              </w:rPr>
              <w:t>1,</w:t>
            </w:r>
            <w:r w:rsidR="004D05AE" w:rsidRPr="00486B49">
              <w:rPr>
                <w:rFonts w:ascii="Times New Roman" w:hAnsi="Times New Roman" w:cs="Times New Roman"/>
                <w:sz w:val="26"/>
                <w:szCs w:val="26"/>
              </w:rPr>
              <w:t>0</w:t>
            </w:r>
          </w:p>
        </w:tc>
      </w:tr>
      <w:tr w:rsidR="004D05AE" w:rsidRPr="00486B49" w:rsidTr="008955FE">
        <w:tc>
          <w:tcPr>
            <w:tcW w:w="546"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2</w:t>
            </w:r>
          </w:p>
        </w:tc>
        <w:tc>
          <w:tcPr>
            <w:tcW w:w="6633" w:type="dxa"/>
          </w:tcPr>
          <w:p w:rsidR="004D05AE" w:rsidRPr="00486B49" w:rsidRDefault="00486B49" w:rsidP="00486B49">
            <w:pPr>
              <w:pStyle w:val="ConsPlusNormal"/>
              <w:rPr>
                <w:rFonts w:ascii="Times New Roman" w:hAnsi="Times New Roman" w:cs="Times New Roman"/>
                <w:sz w:val="26"/>
                <w:szCs w:val="26"/>
              </w:rPr>
            </w:pPr>
            <w:r>
              <w:rPr>
                <w:rFonts w:ascii="Times New Roman" w:hAnsi="Times New Roman" w:cs="Times New Roman"/>
                <w:sz w:val="26"/>
                <w:szCs w:val="26"/>
              </w:rPr>
              <w:t>Населенные пункты на территории Увельского муниципального округа, за исключением п</w:t>
            </w:r>
            <w:proofErr w:type="gramStart"/>
            <w:r>
              <w:rPr>
                <w:rFonts w:ascii="Times New Roman" w:hAnsi="Times New Roman" w:cs="Times New Roman"/>
                <w:sz w:val="26"/>
                <w:szCs w:val="26"/>
              </w:rPr>
              <w:t>.У</w:t>
            </w:r>
            <w:proofErr w:type="gramEnd"/>
            <w:r>
              <w:rPr>
                <w:rFonts w:ascii="Times New Roman" w:hAnsi="Times New Roman" w:cs="Times New Roman"/>
                <w:sz w:val="26"/>
                <w:szCs w:val="26"/>
              </w:rPr>
              <w:t>вельский</w:t>
            </w:r>
          </w:p>
        </w:tc>
        <w:tc>
          <w:tcPr>
            <w:tcW w:w="1871" w:type="dxa"/>
          </w:tcPr>
          <w:p w:rsidR="004D05AE" w:rsidRPr="00486B49" w:rsidRDefault="004D05AE" w:rsidP="008955FE">
            <w:pPr>
              <w:pStyle w:val="ConsPlusNormal"/>
              <w:jc w:val="center"/>
              <w:rPr>
                <w:rFonts w:ascii="Times New Roman" w:hAnsi="Times New Roman" w:cs="Times New Roman"/>
                <w:sz w:val="26"/>
                <w:szCs w:val="26"/>
              </w:rPr>
            </w:pPr>
            <w:r w:rsidRPr="00486B49">
              <w:rPr>
                <w:rFonts w:ascii="Times New Roman" w:hAnsi="Times New Roman" w:cs="Times New Roman"/>
                <w:sz w:val="26"/>
                <w:szCs w:val="26"/>
              </w:rPr>
              <w:t>0</w:t>
            </w:r>
            <w:r w:rsidR="00486B49">
              <w:rPr>
                <w:rFonts w:ascii="Times New Roman" w:hAnsi="Times New Roman" w:cs="Times New Roman"/>
                <w:sz w:val="26"/>
                <w:szCs w:val="26"/>
              </w:rPr>
              <w:t>,8</w:t>
            </w:r>
          </w:p>
        </w:tc>
      </w:tr>
    </w:tbl>
    <w:p w:rsidR="004D05AE" w:rsidRPr="00486B49" w:rsidRDefault="004D05AE" w:rsidP="004D05AE">
      <w:pPr>
        <w:pStyle w:val="ConsPlusNormal"/>
        <w:jc w:val="both"/>
        <w:rPr>
          <w:rFonts w:ascii="Times New Roman" w:hAnsi="Times New Roman" w:cs="Times New Roman"/>
          <w:sz w:val="26"/>
          <w:szCs w:val="26"/>
        </w:rPr>
      </w:pPr>
    </w:p>
    <w:p w:rsidR="004D05AE" w:rsidRPr="00486B49" w:rsidRDefault="004D05AE" w:rsidP="004D05AE">
      <w:pPr>
        <w:rPr>
          <w:rFonts w:ascii="Times New Roman" w:hAnsi="Times New Roman" w:cs="Times New Roman"/>
          <w:sz w:val="26"/>
          <w:szCs w:val="26"/>
        </w:rPr>
      </w:pPr>
    </w:p>
    <w:p w:rsidR="004D05AE" w:rsidRDefault="004D05AE"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Default="00A70B76" w:rsidP="00A41CCF">
      <w:pPr>
        <w:pStyle w:val="31"/>
        <w:shd w:val="clear" w:color="auto" w:fill="auto"/>
        <w:spacing w:before="0" w:after="362"/>
        <w:ind w:left="440"/>
        <w:rPr>
          <w:b w:val="0"/>
          <w:sz w:val="26"/>
          <w:szCs w:val="26"/>
        </w:rPr>
      </w:pPr>
    </w:p>
    <w:p w:rsidR="00A70B76" w:rsidRPr="00486B49" w:rsidRDefault="00A70B76" w:rsidP="00A41CCF">
      <w:pPr>
        <w:pStyle w:val="31"/>
        <w:shd w:val="clear" w:color="auto" w:fill="auto"/>
        <w:spacing w:before="0" w:after="362"/>
        <w:ind w:left="440"/>
        <w:rPr>
          <w:b w:val="0"/>
          <w:sz w:val="26"/>
          <w:szCs w:val="26"/>
        </w:rPr>
      </w:pPr>
    </w:p>
    <w:sectPr w:rsidR="00A70B76" w:rsidRPr="00486B49" w:rsidSect="00E42121">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90C" w:rsidRDefault="0072290C" w:rsidP="00A70B76">
      <w:pPr>
        <w:spacing w:after="0" w:line="240" w:lineRule="auto"/>
      </w:pPr>
      <w:r>
        <w:separator/>
      </w:r>
    </w:p>
  </w:endnote>
  <w:endnote w:type="continuationSeparator" w:id="1">
    <w:p w:rsidR="0072290C" w:rsidRDefault="0072290C" w:rsidP="00A70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90C" w:rsidRDefault="0072290C" w:rsidP="00A70B76">
      <w:pPr>
        <w:spacing w:after="0" w:line="240" w:lineRule="auto"/>
      </w:pPr>
      <w:r>
        <w:separator/>
      </w:r>
    </w:p>
  </w:footnote>
  <w:footnote w:type="continuationSeparator" w:id="1">
    <w:p w:rsidR="0072290C" w:rsidRDefault="0072290C" w:rsidP="00A70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76" w:rsidRPr="00A70B76" w:rsidRDefault="00A70B76" w:rsidP="00A70B76">
    <w:pPr>
      <w:pStyle w:val="a8"/>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8013A"/>
    <w:multiLevelType w:val="hybridMultilevel"/>
    <w:tmpl w:val="6B12F03A"/>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5146321A"/>
    <w:multiLevelType w:val="multilevel"/>
    <w:tmpl w:val="9BF21D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5E3445"/>
    <w:multiLevelType w:val="multilevel"/>
    <w:tmpl w:val="35148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011EFC"/>
    <w:multiLevelType w:val="multilevel"/>
    <w:tmpl w:val="46CC5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A72B0A"/>
    <w:multiLevelType w:val="multilevel"/>
    <w:tmpl w:val="944A8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B4F22"/>
    <w:rsid w:val="000218F7"/>
    <w:rsid w:val="001950A1"/>
    <w:rsid w:val="004038A4"/>
    <w:rsid w:val="004671E0"/>
    <w:rsid w:val="00486B49"/>
    <w:rsid w:val="004D05AE"/>
    <w:rsid w:val="004D111A"/>
    <w:rsid w:val="005976A4"/>
    <w:rsid w:val="005C7114"/>
    <w:rsid w:val="005D5E1E"/>
    <w:rsid w:val="0072290C"/>
    <w:rsid w:val="00823291"/>
    <w:rsid w:val="008B003B"/>
    <w:rsid w:val="00996FA5"/>
    <w:rsid w:val="00A41CCF"/>
    <w:rsid w:val="00A70B76"/>
    <w:rsid w:val="00C34661"/>
    <w:rsid w:val="00D03A1D"/>
    <w:rsid w:val="00DB04EE"/>
    <w:rsid w:val="00DB4F22"/>
    <w:rsid w:val="00DF7B7F"/>
    <w:rsid w:val="00E97D14"/>
    <w:rsid w:val="00EF6522"/>
    <w:rsid w:val="00F01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A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B4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4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4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B4F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4F22"/>
    <w:rPr>
      <w:rFonts w:ascii="Tahoma" w:hAnsi="Tahoma" w:cs="Tahoma"/>
      <w:sz w:val="16"/>
      <w:szCs w:val="16"/>
    </w:rPr>
  </w:style>
  <w:style w:type="character" w:customStyle="1" w:styleId="a5">
    <w:name w:val="Основной текст_"/>
    <w:basedOn w:val="a0"/>
    <w:link w:val="3"/>
    <w:rsid w:val="004671E0"/>
    <w:rPr>
      <w:rFonts w:ascii="Times New Roman" w:eastAsia="Times New Roman" w:hAnsi="Times New Roman" w:cs="Times New Roman"/>
      <w:spacing w:val="2"/>
      <w:sz w:val="26"/>
      <w:szCs w:val="26"/>
      <w:shd w:val="clear" w:color="auto" w:fill="FFFFFF"/>
    </w:rPr>
  </w:style>
  <w:style w:type="paragraph" w:customStyle="1" w:styleId="3">
    <w:name w:val="Основной текст3"/>
    <w:basedOn w:val="a"/>
    <w:link w:val="a5"/>
    <w:rsid w:val="004671E0"/>
    <w:pPr>
      <w:widowControl w:val="0"/>
      <w:shd w:val="clear" w:color="auto" w:fill="FFFFFF"/>
      <w:spacing w:before="240" w:after="780" w:line="0" w:lineRule="atLeast"/>
      <w:jc w:val="both"/>
    </w:pPr>
    <w:rPr>
      <w:rFonts w:ascii="Times New Roman" w:eastAsia="Times New Roman" w:hAnsi="Times New Roman" w:cs="Times New Roman"/>
      <w:spacing w:val="2"/>
      <w:sz w:val="26"/>
      <w:szCs w:val="26"/>
    </w:rPr>
  </w:style>
  <w:style w:type="character" w:styleId="a6">
    <w:name w:val="Hyperlink"/>
    <w:basedOn w:val="a0"/>
    <w:rsid w:val="00A41CCF"/>
    <w:rPr>
      <w:color w:val="0066CC"/>
      <w:u w:val="single"/>
    </w:rPr>
  </w:style>
  <w:style w:type="character" w:customStyle="1" w:styleId="1">
    <w:name w:val="Основной текст1"/>
    <w:basedOn w:val="a5"/>
    <w:rsid w:val="00A41CCF"/>
    <w:rPr>
      <w:b w:val="0"/>
      <w:bCs w:val="0"/>
      <w:i w:val="0"/>
      <w:iCs w:val="0"/>
      <w:smallCaps w:val="0"/>
      <w:strike w:val="0"/>
      <w:color w:val="000000"/>
      <w:w w:val="100"/>
      <w:position w:val="0"/>
      <w:u w:val="single"/>
      <w:lang w:val="en-US"/>
    </w:rPr>
  </w:style>
  <w:style w:type="paragraph" w:styleId="a7">
    <w:name w:val="List Paragraph"/>
    <w:basedOn w:val="a"/>
    <w:uiPriority w:val="34"/>
    <w:qFormat/>
    <w:rsid w:val="00A41CCF"/>
    <w:pPr>
      <w:ind w:left="720"/>
      <w:contextualSpacing/>
    </w:pPr>
  </w:style>
  <w:style w:type="character" w:customStyle="1" w:styleId="30">
    <w:name w:val="Основной текст (3)_"/>
    <w:basedOn w:val="a0"/>
    <w:link w:val="31"/>
    <w:rsid w:val="00A41CCF"/>
    <w:rPr>
      <w:rFonts w:ascii="Times New Roman" w:eastAsia="Times New Roman" w:hAnsi="Times New Roman" w:cs="Times New Roman"/>
      <w:b/>
      <w:bCs/>
      <w:spacing w:val="4"/>
      <w:shd w:val="clear" w:color="auto" w:fill="FFFFFF"/>
    </w:rPr>
  </w:style>
  <w:style w:type="character" w:customStyle="1" w:styleId="2pt">
    <w:name w:val="Основной текст + Курсив;Интервал 2 pt"/>
    <w:basedOn w:val="a5"/>
    <w:rsid w:val="00A41CCF"/>
    <w:rPr>
      <w:b w:val="0"/>
      <w:bCs w:val="0"/>
      <w:i/>
      <w:iCs/>
      <w:smallCaps w:val="0"/>
      <w:strike w:val="0"/>
      <w:color w:val="000000"/>
      <w:spacing w:val="55"/>
      <w:w w:val="100"/>
      <w:position w:val="0"/>
      <w:u w:val="none"/>
      <w:lang w:val="ru-RU"/>
    </w:rPr>
  </w:style>
  <w:style w:type="character" w:customStyle="1" w:styleId="4">
    <w:name w:val="Основной текст (4)_"/>
    <w:basedOn w:val="a0"/>
    <w:link w:val="40"/>
    <w:rsid w:val="00A41CCF"/>
    <w:rPr>
      <w:rFonts w:ascii="MS Gothic" w:eastAsia="MS Gothic" w:hAnsi="MS Gothic" w:cs="MS Gothic"/>
      <w:sz w:val="10"/>
      <w:szCs w:val="10"/>
      <w:shd w:val="clear" w:color="auto" w:fill="FFFFFF"/>
    </w:rPr>
  </w:style>
  <w:style w:type="character" w:customStyle="1" w:styleId="12pt0pt">
    <w:name w:val="Основной текст + 12 pt;Полужирный;Интервал 0 pt"/>
    <w:basedOn w:val="a5"/>
    <w:rsid w:val="00A41CCF"/>
    <w:rPr>
      <w:b/>
      <w:bCs/>
      <w:i w:val="0"/>
      <w:iCs w:val="0"/>
      <w:smallCaps w:val="0"/>
      <w:strike w:val="0"/>
      <w:color w:val="000000"/>
      <w:spacing w:val="4"/>
      <w:w w:val="100"/>
      <w:position w:val="0"/>
      <w:sz w:val="24"/>
      <w:szCs w:val="24"/>
      <w:u w:val="none"/>
      <w:lang w:val="ru-RU"/>
    </w:rPr>
  </w:style>
  <w:style w:type="paragraph" w:customStyle="1" w:styleId="31">
    <w:name w:val="Основной текст (3)"/>
    <w:basedOn w:val="a"/>
    <w:link w:val="30"/>
    <w:rsid w:val="00A41CCF"/>
    <w:pPr>
      <w:widowControl w:val="0"/>
      <w:shd w:val="clear" w:color="auto" w:fill="FFFFFF"/>
      <w:spacing w:before="600" w:after="0" w:line="317" w:lineRule="exact"/>
      <w:jc w:val="center"/>
    </w:pPr>
    <w:rPr>
      <w:rFonts w:ascii="Times New Roman" w:eastAsia="Times New Roman" w:hAnsi="Times New Roman" w:cs="Times New Roman"/>
      <w:b/>
      <w:bCs/>
      <w:spacing w:val="4"/>
    </w:rPr>
  </w:style>
  <w:style w:type="paragraph" w:customStyle="1" w:styleId="40">
    <w:name w:val="Основной текст (4)"/>
    <w:basedOn w:val="a"/>
    <w:link w:val="4"/>
    <w:rsid w:val="00A41CCF"/>
    <w:pPr>
      <w:widowControl w:val="0"/>
      <w:shd w:val="clear" w:color="auto" w:fill="FFFFFF"/>
      <w:spacing w:after="120" w:line="0" w:lineRule="atLeast"/>
    </w:pPr>
    <w:rPr>
      <w:rFonts w:ascii="MS Gothic" w:eastAsia="MS Gothic" w:hAnsi="MS Gothic" w:cs="MS Gothic"/>
      <w:sz w:val="10"/>
      <w:szCs w:val="10"/>
    </w:rPr>
  </w:style>
  <w:style w:type="character" w:customStyle="1" w:styleId="ConsPlusNormal0">
    <w:name w:val="ConsPlusNormal Знак"/>
    <w:link w:val="ConsPlusNormal"/>
    <w:locked/>
    <w:rsid w:val="004D111A"/>
    <w:rPr>
      <w:rFonts w:ascii="Calibri" w:eastAsia="Times New Roman" w:hAnsi="Calibri" w:cs="Calibri"/>
      <w:szCs w:val="20"/>
      <w:lang w:eastAsia="ru-RU"/>
    </w:rPr>
  </w:style>
  <w:style w:type="paragraph" w:styleId="a8">
    <w:name w:val="header"/>
    <w:basedOn w:val="a"/>
    <w:link w:val="a9"/>
    <w:uiPriority w:val="99"/>
    <w:semiHidden/>
    <w:unhideWhenUsed/>
    <w:rsid w:val="00A70B7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70B76"/>
  </w:style>
  <w:style w:type="paragraph" w:styleId="aa">
    <w:name w:val="footer"/>
    <w:basedOn w:val="a"/>
    <w:link w:val="ab"/>
    <w:uiPriority w:val="99"/>
    <w:semiHidden/>
    <w:unhideWhenUsed/>
    <w:rsid w:val="00A70B7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70B7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s://www.admuvelka.ru/" TargetMode="External"/><Relationship Id="rId4" Type="http://schemas.openxmlformats.org/officeDocument/2006/relationships/settings" Target="settings.xml"/><Relationship Id="rId9" Type="http://schemas.openxmlformats.org/officeDocument/2006/relationships/hyperlink" Target="http://npa-uvelk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2F877-4775-415C-9BBE-C675830A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Юрист спец</cp:lastModifiedBy>
  <cp:revision>13</cp:revision>
  <cp:lastPrinted>2026-06-15T08:51:00Z</cp:lastPrinted>
  <dcterms:created xsi:type="dcterms:W3CDTF">2026-03-05T09:09:00Z</dcterms:created>
  <dcterms:modified xsi:type="dcterms:W3CDTF">2026-06-15T08:52:00Z</dcterms:modified>
</cp:coreProperties>
</file>